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D7E" w:rsidRDefault="00D11D7E" w:rsidP="00D11D7E">
      <w:pPr>
        <w:spacing w:after="0" w:line="240" w:lineRule="auto"/>
        <w:ind w:left="0" w:right="0" w:firstLine="0"/>
        <w:jc w:val="left"/>
        <w:rPr>
          <w:b/>
        </w:rPr>
      </w:pPr>
    </w:p>
    <w:p w:rsidR="007E1367" w:rsidRDefault="007E1367" w:rsidP="00D11D7E">
      <w:pPr>
        <w:spacing w:after="0" w:line="240" w:lineRule="auto"/>
        <w:ind w:left="0" w:right="0" w:firstLine="0"/>
        <w:jc w:val="left"/>
        <w:rPr>
          <w:b/>
        </w:rPr>
      </w:pPr>
    </w:p>
    <w:p w:rsidR="007E1367" w:rsidRDefault="007E1367" w:rsidP="00D11D7E">
      <w:pPr>
        <w:spacing w:after="0" w:line="240" w:lineRule="auto"/>
        <w:ind w:left="0" w:right="0" w:firstLine="0"/>
        <w:jc w:val="left"/>
        <w:rPr>
          <w:b/>
        </w:rPr>
      </w:pPr>
    </w:p>
    <w:tbl>
      <w:tblPr>
        <w:tblpPr w:leftFromText="180" w:rightFromText="180" w:vertAnchor="page" w:horzAnchor="margin" w:tblpXSpec="center" w:tblpY="7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0"/>
      </w:tblGrid>
      <w:tr w:rsidR="00D74B5F" w:rsidRPr="00D74B5F" w:rsidTr="0084704E">
        <w:trPr>
          <w:trHeight w:val="415"/>
        </w:trPr>
        <w:tc>
          <w:tcPr>
            <w:tcW w:w="1866" w:type="dxa"/>
            <w:vMerge w:val="restart"/>
            <w:shd w:val="clear" w:color="auto" w:fill="auto"/>
          </w:tcPr>
          <w:p w:rsidR="00D74B5F" w:rsidRPr="00D74B5F" w:rsidRDefault="00D74B5F" w:rsidP="00D74B5F">
            <w:pPr>
              <w:autoSpaceDE w:val="0"/>
              <w:autoSpaceDN w:val="0"/>
              <w:adjustRightInd w:val="0"/>
              <w:spacing w:after="0" w:line="240" w:lineRule="auto"/>
              <w:ind w:left="0" w:right="0" w:firstLine="0"/>
              <w:jc w:val="center"/>
              <w:rPr>
                <w:rFonts w:ascii="Calibri" w:hAnsi="Calibri"/>
                <w:b/>
                <w:color w:val="auto"/>
                <w:sz w:val="32"/>
                <w:szCs w:val="32"/>
                <w:lang w:eastAsia="en-US"/>
              </w:rPr>
            </w:pPr>
            <w:r w:rsidRPr="00D74B5F">
              <w:rPr>
                <w:rFonts w:ascii="Calibri" w:hAnsi="Calibri"/>
                <w:b/>
                <w:noProof/>
                <w:color w:val="auto"/>
                <w:sz w:val="32"/>
                <w:szCs w:val="32"/>
              </w:rPr>
              <w:drawing>
                <wp:inline distT="0" distB="0" distL="0" distR="0" wp14:anchorId="1544FFA0" wp14:editId="130F4703">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10" w:type="dxa"/>
            <w:shd w:val="clear" w:color="auto" w:fill="auto"/>
          </w:tcPr>
          <w:p w:rsidR="00D74B5F" w:rsidRPr="00D74B5F" w:rsidRDefault="00D74B5F" w:rsidP="00D74B5F">
            <w:pPr>
              <w:spacing w:after="200" w:line="276" w:lineRule="auto"/>
              <w:ind w:left="0" w:right="0" w:firstLine="0"/>
              <w:jc w:val="left"/>
              <w:rPr>
                <w:b/>
                <w:color w:val="auto"/>
                <w:sz w:val="28"/>
                <w:lang w:eastAsia="en-US"/>
              </w:rPr>
            </w:pPr>
            <w:r w:rsidRPr="00D74B5F">
              <w:rPr>
                <w:b/>
                <w:color w:val="auto"/>
                <w:sz w:val="28"/>
                <w:lang w:eastAsia="en-US"/>
              </w:rPr>
              <w:t>Министерство образования и науки Чеченской Республики</w:t>
            </w:r>
          </w:p>
        </w:tc>
      </w:tr>
      <w:tr w:rsidR="00D74B5F" w:rsidRPr="00D74B5F" w:rsidTr="0084704E">
        <w:trPr>
          <w:trHeight w:val="688"/>
        </w:trPr>
        <w:tc>
          <w:tcPr>
            <w:tcW w:w="1866" w:type="dxa"/>
            <w:vMerge/>
            <w:shd w:val="clear" w:color="auto" w:fill="auto"/>
          </w:tcPr>
          <w:p w:rsidR="00D74B5F" w:rsidRPr="00D74B5F" w:rsidRDefault="00D74B5F" w:rsidP="00D74B5F">
            <w:pPr>
              <w:autoSpaceDE w:val="0"/>
              <w:autoSpaceDN w:val="0"/>
              <w:adjustRightInd w:val="0"/>
              <w:spacing w:after="0" w:line="240" w:lineRule="auto"/>
              <w:ind w:left="0" w:right="0" w:firstLine="0"/>
              <w:jc w:val="center"/>
              <w:rPr>
                <w:rFonts w:ascii="Calibri" w:hAnsi="Calibri"/>
                <w:noProof/>
                <w:color w:val="auto"/>
                <w:sz w:val="22"/>
                <w:lang w:eastAsia="en-US"/>
              </w:rPr>
            </w:pPr>
          </w:p>
        </w:tc>
        <w:tc>
          <w:tcPr>
            <w:tcW w:w="7910" w:type="dxa"/>
            <w:shd w:val="clear" w:color="auto" w:fill="auto"/>
          </w:tcPr>
          <w:p w:rsidR="00D74B5F" w:rsidRPr="00D74B5F" w:rsidRDefault="00D74B5F" w:rsidP="00D74B5F">
            <w:pPr>
              <w:spacing w:after="200" w:line="276" w:lineRule="auto"/>
              <w:ind w:left="0" w:right="0" w:firstLine="0"/>
              <w:jc w:val="center"/>
              <w:rPr>
                <w:b/>
                <w:color w:val="auto"/>
                <w:sz w:val="28"/>
                <w:lang w:eastAsia="en-US"/>
              </w:rPr>
            </w:pPr>
            <w:r w:rsidRPr="00D74B5F">
              <w:rPr>
                <w:b/>
                <w:color w:val="auto"/>
                <w:sz w:val="28"/>
                <w:lang w:eastAsia="en-US"/>
              </w:rPr>
              <w:t>Государственное бюджетное профессиональное образовательное учреждение</w:t>
            </w:r>
          </w:p>
        </w:tc>
      </w:tr>
      <w:tr w:rsidR="00D74B5F" w:rsidRPr="00D74B5F" w:rsidTr="0084704E">
        <w:trPr>
          <w:trHeight w:val="304"/>
        </w:trPr>
        <w:tc>
          <w:tcPr>
            <w:tcW w:w="1866" w:type="dxa"/>
            <w:vMerge/>
            <w:shd w:val="clear" w:color="auto" w:fill="auto"/>
          </w:tcPr>
          <w:p w:rsidR="00D74B5F" w:rsidRPr="00D74B5F" w:rsidRDefault="00D74B5F" w:rsidP="00D74B5F">
            <w:pPr>
              <w:autoSpaceDE w:val="0"/>
              <w:autoSpaceDN w:val="0"/>
              <w:adjustRightInd w:val="0"/>
              <w:spacing w:after="0" w:line="240" w:lineRule="auto"/>
              <w:ind w:left="0" w:right="0" w:firstLine="0"/>
              <w:jc w:val="center"/>
              <w:rPr>
                <w:rFonts w:ascii="Calibri" w:hAnsi="Calibri"/>
                <w:b/>
                <w:color w:val="auto"/>
                <w:sz w:val="32"/>
                <w:szCs w:val="32"/>
                <w:lang w:eastAsia="en-US"/>
              </w:rPr>
            </w:pPr>
          </w:p>
        </w:tc>
        <w:tc>
          <w:tcPr>
            <w:tcW w:w="7910" w:type="dxa"/>
            <w:shd w:val="clear" w:color="auto" w:fill="auto"/>
          </w:tcPr>
          <w:p w:rsidR="00D74B5F" w:rsidRPr="00D74B5F" w:rsidRDefault="00D74B5F" w:rsidP="00D74B5F">
            <w:pPr>
              <w:autoSpaceDE w:val="0"/>
              <w:autoSpaceDN w:val="0"/>
              <w:adjustRightInd w:val="0"/>
              <w:spacing w:after="200" w:line="276" w:lineRule="auto"/>
              <w:ind w:left="0" w:right="0" w:firstLine="0"/>
              <w:jc w:val="center"/>
              <w:rPr>
                <w:b/>
                <w:color w:val="auto"/>
                <w:sz w:val="32"/>
                <w:szCs w:val="32"/>
                <w:lang w:eastAsia="en-US"/>
              </w:rPr>
            </w:pPr>
            <w:r w:rsidRPr="00D74B5F">
              <w:rPr>
                <w:b/>
                <w:color w:val="auto"/>
                <w:sz w:val="28"/>
                <w:szCs w:val="32"/>
                <w:lang w:eastAsia="en-US"/>
              </w:rPr>
              <w:t>«Чеченский государственный педагогический колледж»</w:t>
            </w:r>
          </w:p>
        </w:tc>
      </w:tr>
    </w:tbl>
    <w:p w:rsidR="00D74B5F" w:rsidRPr="00D74B5F" w:rsidRDefault="00D74B5F" w:rsidP="00D74B5F">
      <w:pPr>
        <w:spacing w:after="0" w:line="240" w:lineRule="auto"/>
        <w:ind w:left="0" w:right="0" w:firstLine="0"/>
        <w:jc w:val="left"/>
        <w:rPr>
          <w:sz w:val="28"/>
        </w:rPr>
      </w:pPr>
    </w:p>
    <w:p w:rsidR="00316072" w:rsidRPr="00D74B5F" w:rsidRDefault="00D74B5F" w:rsidP="00D74B5F">
      <w:pPr>
        <w:spacing w:after="0" w:line="240" w:lineRule="auto"/>
        <w:ind w:left="0" w:right="0" w:firstLine="0"/>
        <w:jc w:val="center"/>
        <w:rPr>
          <w:b/>
          <w:sz w:val="22"/>
        </w:rPr>
      </w:pPr>
      <w:r w:rsidRPr="00D74B5F">
        <w:rPr>
          <w:b/>
          <w:sz w:val="22"/>
        </w:rPr>
        <w:t xml:space="preserve"> </w:t>
      </w:r>
    </w:p>
    <w:tbl>
      <w:tblPr>
        <w:tblW w:w="0" w:type="auto"/>
        <w:tblInd w:w="4580" w:type="dxa"/>
        <w:tblLook w:val="00A0" w:firstRow="1" w:lastRow="0" w:firstColumn="1" w:lastColumn="0" w:noHBand="0" w:noVBand="0"/>
      </w:tblPr>
      <w:tblGrid>
        <w:gridCol w:w="4741"/>
      </w:tblGrid>
      <w:tr w:rsidR="00316072" w:rsidRPr="00316072" w:rsidTr="00967AC8">
        <w:tc>
          <w:tcPr>
            <w:tcW w:w="4741" w:type="dxa"/>
          </w:tcPr>
          <w:p w:rsidR="00316072" w:rsidRPr="00316072" w:rsidRDefault="00316072" w:rsidP="00316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316072">
              <w:rPr>
                <w:rFonts w:eastAsia="Microsoft Sans Serif"/>
                <w:caps/>
                <w:sz w:val="28"/>
                <w:szCs w:val="28"/>
              </w:rPr>
              <w:t>утверждЕНА</w:t>
            </w:r>
          </w:p>
        </w:tc>
      </w:tr>
      <w:tr w:rsidR="00316072" w:rsidRPr="00316072" w:rsidTr="00967AC8">
        <w:tc>
          <w:tcPr>
            <w:tcW w:w="4741" w:type="dxa"/>
          </w:tcPr>
          <w:p w:rsidR="00316072" w:rsidRPr="00316072" w:rsidRDefault="00316072" w:rsidP="00316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z w:val="28"/>
                <w:szCs w:val="28"/>
              </w:rPr>
            </w:pPr>
            <w:r w:rsidRPr="00316072">
              <w:rPr>
                <w:rFonts w:eastAsia="Microsoft Sans Serif"/>
                <w:sz w:val="28"/>
                <w:szCs w:val="28"/>
              </w:rPr>
              <w:t>приказом директора</w:t>
            </w:r>
          </w:p>
          <w:p w:rsidR="00316072" w:rsidRPr="00316072" w:rsidRDefault="00316072" w:rsidP="00316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r w:rsidRPr="00316072">
              <w:rPr>
                <w:rFonts w:eastAsia="Microsoft Sans Serif"/>
                <w:caps/>
                <w:sz w:val="28"/>
                <w:szCs w:val="28"/>
              </w:rPr>
              <w:t>гбпоу «Чгпк»</w:t>
            </w:r>
          </w:p>
        </w:tc>
      </w:tr>
      <w:tr w:rsidR="00316072" w:rsidRPr="00316072" w:rsidTr="00967AC8">
        <w:tc>
          <w:tcPr>
            <w:tcW w:w="4741" w:type="dxa"/>
          </w:tcPr>
          <w:p w:rsidR="00316072" w:rsidRPr="00316072" w:rsidRDefault="00316072" w:rsidP="00316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spacing w:val="-2"/>
                <w:sz w:val="28"/>
                <w:szCs w:val="28"/>
              </w:rPr>
            </w:pPr>
            <w:r w:rsidRPr="00316072">
              <w:rPr>
                <w:rFonts w:eastAsia="Microsoft Sans Serif"/>
                <w:caps/>
                <w:sz w:val="28"/>
                <w:szCs w:val="28"/>
              </w:rPr>
              <w:t>№ 45/1-</w:t>
            </w:r>
            <w:r w:rsidRPr="00316072">
              <w:rPr>
                <w:rFonts w:eastAsia="Microsoft Sans Serif"/>
                <w:sz w:val="28"/>
                <w:szCs w:val="28"/>
              </w:rPr>
              <w:t>од</w:t>
            </w:r>
            <w:r w:rsidRPr="00316072">
              <w:rPr>
                <w:rFonts w:eastAsia="Microsoft Sans Serif"/>
                <w:caps/>
                <w:sz w:val="28"/>
                <w:szCs w:val="28"/>
              </w:rPr>
              <w:t xml:space="preserve"> </w:t>
            </w:r>
            <w:r w:rsidRPr="00316072">
              <w:rPr>
                <w:rFonts w:eastAsia="Microsoft Sans Serif"/>
                <w:sz w:val="28"/>
                <w:szCs w:val="28"/>
              </w:rPr>
              <w:t xml:space="preserve">от </w:t>
            </w:r>
            <w:r w:rsidRPr="00316072">
              <w:rPr>
                <w:rFonts w:eastAsia="Microsoft Sans Serif"/>
                <w:caps/>
                <w:sz w:val="28"/>
                <w:szCs w:val="28"/>
              </w:rPr>
              <w:t xml:space="preserve">26.04.2023 </w:t>
            </w:r>
            <w:r w:rsidRPr="00316072">
              <w:rPr>
                <w:rFonts w:eastAsia="Microsoft Sans Serif"/>
                <w:sz w:val="28"/>
                <w:szCs w:val="28"/>
              </w:rPr>
              <w:t>г.</w:t>
            </w:r>
          </w:p>
          <w:p w:rsidR="00316072" w:rsidRPr="00316072" w:rsidRDefault="00316072" w:rsidP="003160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379" w:right="0" w:firstLine="0"/>
              <w:jc w:val="left"/>
              <w:rPr>
                <w:rFonts w:eastAsia="Microsoft Sans Serif"/>
                <w:caps/>
                <w:sz w:val="28"/>
                <w:szCs w:val="28"/>
              </w:rPr>
            </w:pPr>
          </w:p>
        </w:tc>
      </w:tr>
    </w:tbl>
    <w:p w:rsidR="00D74B5F" w:rsidRPr="00D74B5F" w:rsidRDefault="00D74B5F" w:rsidP="00D74B5F">
      <w:pPr>
        <w:autoSpaceDE w:val="0"/>
        <w:autoSpaceDN w:val="0"/>
        <w:adjustRightInd w:val="0"/>
        <w:spacing w:after="200" w:line="276" w:lineRule="auto"/>
        <w:ind w:left="-4" w:right="0" w:firstLine="709"/>
        <w:jc w:val="left"/>
        <w:rPr>
          <w:rFonts w:eastAsia="Calibri"/>
          <w:sz w:val="28"/>
          <w:szCs w:val="28"/>
          <w:lang w:eastAsia="en-US"/>
        </w:rPr>
      </w:pP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caps/>
          <w:sz w:val="28"/>
          <w:szCs w:val="28"/>
        </w:rPr>
      </w:pPr>
      <w:r w:rsidRPr="00D74B5F">
        <w:rPr>
          <w:caps/>
          <w:sz w:val="28"/>
          <w:szCs w:val="28"/>
        </w:rPr>
        <w:t>ФОНД ОЦЕНОЧНЫХ СРЕДСТВ</w:t>
      </w: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b/>
          <w:caps/>
          <w:sz w:val="28"/>
          <w:szCs w:val="28"/>
        </w:rPr>
      </w:pPr>
    </w:p>
    <w:p w:rsidR="00D74B5F" w:rsidRPr="00D74B5F" w:rsidRDefault="00D74B5F" w:rsidP="00D74B5F">
      <w:pPr>
        <w:tabs>
          <w:tab w:val="left" w:pos="0"/>
        </w:tabs>
        <w:spacing w:before="120" w:after="0" w:line="276" w:lineRule="auto"/>
        <w:ind w:left="0" w:right="0" w:firstLine="0"/>
        <w:jc w:val="center"/>
        <w:rPr>
          <w:rFonts w:eastAsia="Calibri"/>
          <w:color w:val="auto"/>
          <w:sz w:val="28"/>
          <w:szCs w:val="28"/>
          <w:lang w:eastAsia="en-US"/>
        </w:rPr>
      </w:pPr>
      <w:r w:rsidRPr="00D74B5F">
        <w:rPr>
          <w:rFonts w:eastAsia="Calibri"/>
          <w:color w:val="auto"/>
          <w:sz w:val="28"/>
          <w:szCs w:val="28"/>
          <w:lang w:eastAsia="en-US"/>
        </w:rPr>
        <w:t>для проведения текущего контроля и промежуточной аттестации</w:t>
      </w: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41" w:right="0" w:firstLine="0"/>
        <w:jc w:val="center"/>
        <w:rPr>
          <w:rFonts w:eastAsia="Calibri"/>
          <w:sz w:val="28"/>
          <w:szCs w:val="28"/>
          <w:lang w:eastAsia="en-US"/>
        </w:rPr>
      </w:pPr>
      <w:r w:rsidRPr="00D74B5F">
        <w:rPr>
          <w:rFonts w:eastAsia="Calibri"/>
          <w:color w:val="auto"/>
          <w:sz w:val="28"/>
          <w:szCs w:val="28"/>
          <w:lang w:eastAsia="en-US"/>
        </w:rPr>
        <w:t xml:space="preserve">по дисциплине </w:t>
      </w:r>
      <w:r w:rsidRPr="00D74B5F">
        <w:rPr>
          <w:rFonts w:eastAsia="Calibri"/>
          <w:bCs/>
          <w:sz w:val="28"/>
          <w:szCs w:val="28"/>
          <w:lang w:eastAsia="en-US" w:bidi="ru-RU"/>
        </w:rPr>
        <w:t>ОП</w:t>
      </w:r>
      <w:r w:rsidR="00A77847">
        <w:rPr>
          <w:rFonts w:eastAsia="Calibri"/>
          <w:bCs/>
          <w:sz w:val="28"/>
          <w:szCs w:val="28"/>
          <w:lang w:eastAsia="en-US" w:bidi="ru-RU"/>
        </w:rPr>
        <w:t>.05. Аудит</w:t>
      </w:r>
    </w:p>
    <w:p w:rsidR="00D74B5F" w:rsidRPr="00D74B5F" w:rsidRDefault="00D74B5F" w:rsidP="00D74B5F">
      <w:pPr>
        <w:tabs>
          <w:tab w:val="left" w:pos="0"/>
        </w:tabs>
        <w:autoSpaceDE w:val="0"/>
        <w:autoSpaceDN w:val="0"/>
        <w:adjustRightInd w:val="0"/>
        <w:spacing w:after="0" w:line="276" w:lineRule="auto"/>
        <w:ind w:left="0" w:right="0" w:firstLine="709"/>
        <w:jc w:val="center"/>
        <w:rPr>
          <w:rFonts w:eastAsia="Calibri"/>
          <w:color w:val="auto"/>
          <w:sz w:val="28"/>
          <w:szCs w:val="28"/>
          <w:lang w:eastAsia="en-US"/>
        </w:rPr>
      </w:pPr>
      <w:r w:rsidRPr="00D74B5F">
        <w:rPr>
          <w:rFonts w:eastAsia="Calibri"/>
          <w:color w:val="auto"/>
          <w:sz w:val="28"/>
          <w:szCs w:val="28"/>
          <w:lang w:eastAsia="en-US"/>
        </w:rPr>
        <w:t>для специальности</w:t>
      </w: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rFonts w:eastAsia="Calibri"/>
          <w:color w:val="auto"/>
          <w:sz w:val="28"/>
          <w:szCs w:val="28"/>
        </w:rPr>
      </w:pPr>
      <w:r w:rsidRPr="00D74B5F">
        <w:rPr>
          <w:rFonts w:eastAsia="Calibri"/>
          <w:color w:val="auto"/>
          <w:sz w:val="28"/>
          <w:szCs w:val="28"/>
        </w:rPr>
        <w:t>38.02.01 Экономика и бухгалтерский учет (по отраслям)</w:t>
      </w:r>
      <w:r w:rsidRPr="00D74B5F">
        <w:rPr>
          <w:rFonts w:eastAsia="Calibri"/>
          <w:b/>
          <w:color w:val="auto"/>
          <w:sz w:val="28"/>
          <w:szCs w:val="28"/>
        </w:rPr>
        <w:t xml:space="preserve"> </w:t>
      </w:r>
      <w:r w:rsidRPr="00D74B5F">
        <w:rPr>
          <w:rFonts w:eastAsia="Calibri"/>
          <w:color w:val="auto"/>
          <w:sz w:val="28"/>
          <w:szCs w:val="28"/>
        </w:rPr>
        <w:t xml:space="preserve">    </w:t>
      </w: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b/>
          <w:caps/>
          <w:sz w:val="28"/>
          <w:szCs w:val="28"/>
        </w:rPr>
      </w:pPr>
    </w:p>
    <w:p w:rsidR="00D74B5F" w:rsidRPr="00D74B5F" w:rsidRDefault="00D74B5F" w:rsidP="00D74B5F">
      <w:pPr>
        <w:spacing w:before="120" w:after="200" w:line="276" w:lineRule="auto"/>
        <w:ind w:left="-4" w:right="0"/>
        <w:jc w:val="center"/>
        <w:rPr>
          <w:rFonts w:eastAsia="Calibri"/>
          <w:sz w:val="28"/>
          <w:szCs w:val="28"/>
          <w:lang w:eastAsia="en-US"/>
        </w:rPr>
      </w:pPr>
      <w:r w:rsidRPr="00D74B5F">
        <w:rPr>
          <w:rFonts w:eastAsia="Calibri"/>
          <w:sz w:val="28"/>
          <w:szCs w:val="28"/>
          <w:lang w:eastAsia="en-US"/>
        </w:rPr>
        <w:t xml:space="preserve"> </w:t>
      </w:r>
      <w:r w:rsidRPr="00D74B5F">
        <w:rPr>
          <w:rFonts w:ascii="Calibri" w:eastAsia="Calibri" w:hAnsi="Calibri"/>
          <w:sz w:val="28"/>
          <w:szCs w:val="28"/>
          <w:lang w:eastAsia="en-US"/>
        </w:rPr>
        <w:t xml:space="preserve"> </w:t>
      </w:r>
      <w:r w:rsidRPr="00D74B5F">
        <w:rPr>
          <w:rFonts w:eastAsia="Calibri"/>
          <w:sz w:val="28"/>
          <w:szCs w:val="28"/>
          <w:lang w:eastAsia="en-US"/>
        </w:rPr>
        <w:t xml:space="preserve"> </w:t>
      </w:r>
    </w:p>
    <w:p w:rsidR="00D74B5F" w:rsidRPr="00D74B5F" w:rsidRDefault="00D74B5F" w:rsidP="00D74B5F">
      <w:pPr>
        <w:spacing w:after="200" w:line="276" w:lineRule="auto"/>
        <w:ind w:left="0" w:right="0" w:firstLine="0"/>
        <w:jc w:val="left"/>
        <w:rPr>
          <w:rFonts w:eastAsia="Calibri"/>
          <w:sz w:val="28"/>
          <w:szCs w:val="28"/>
          <w:lang w:eastAsia="en-US"/>
        </w:rPr>
      </w:pPr>
    </w:p>
    <w:p w:rsidR="00D74B5F" w:rsidRPr="00D74B5F" w:rsidRDefault="00D74B5F" w:rsidP="00D74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4" w:right="0"/>
        <w:jc w:val="center"/>
        <w:rPr>
          <w:rFonts w:eastAsia="Calibri"/>
          <w:sz w:val="22"/>
          <w:lang w:eastAsia="en-US"/>
        </w:rPr>
      </w:pPr>
      <w:r w:rsidRPr="00D74B5F">
        <w:rPr>
          <w:rFonts w:eastAsia="Calibri"/>
          <w:sz w:val="28"/>
          <w:szCs w:val="28"/>
          <w:lang w:eastAsia="en-US"/>
        </w:rPr>
        <w:t xml:space="preserve"> </w:t>
      </w:r>
    </w:p>
    <w:p w:rsidR="00D74B5F" w:rsidRPr="00D74B5F" w:rsidRDefault="00D74B5F"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u w:val="single"/>
        </w:rPr>
      </w:pPr>
      <w:r w:rsidRPr="00D74B5F">
        <w:rPr>
          <w:rFonts w:eastAsia="Calibri"/>
          <w:b/>
          <w:bCs/>
          <w:spacing w:val="-2"/>
          <w:sz w:val="24"/>
          <w:szCs w:val="24"/>
          <w:u w:val="single"/>
        </w:rPr>
        <w:t xml:space="preserve"> </w:t>
      </w:r>
    </w:p>
    <w:p w:rsidR="00D74B5F" w:rsidRPr="00D74B5F" w:rsidRDefault="00D74B5F"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u w:val="single"/>
        </w:rPr>
      </w:pPr>
    </w:p>
    <w:p w:rsidR="00D74B5F" w:rsidRPr="00D74B5F" w:rsidRDefault="00D74B5F"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u w:val="single"/>
        </w:rPr>
      </w:pPr>
    </w:p>
    <w:p w:rsidR="00D74B5F" w:rsidRDefault="00D74B5F"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rPr>
      </w:pPr>
    </w:p>
    <w:p w:rsidR="00316072" w:rsidRDefault="00316072"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rPr>
      </w:pPr>
    </w:p>
    <w:p w:rsidR="00316072" w:rsidRDefault="00316072"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rPr>
      </w:pPr>
    </w:p>
    <w:p w:rsidR="00316072" w:rsidRDefault="00316072"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rPr>
      </w:pPr>
    </w:p>
    <w:p w:rsidR="00316072" w:rsidRPr="00D74B5F" w:rsidRDefault="00316072" w:rsidP="00D74B5F">
      <w:pPr>
        <w:widowControl w:val="0"/>
        <w:shd w:val="clear" w:color="auto" w:fill="FFFFFF"/>
        <w:autoSpaceDE w:val="0"/>
        <w:autoSpaceDN w:val="0"/>
        <w:adjustRightInd w:val="0"/>
        <w:spacing w:after="0" w:line="360" w:lineRule="auto"/>
        <w:ind w:left="-4" w:right="0"/>
        <w:jc w:val="center"/>
        <w:rPr>
          <w:rFonts w:eastAsia="Calibri"/>
          <w:b/>
          <w:bCs/>
          <w:spacing w:val="-2"/>
          <w:sz w:val="24"/>
          <w:szCs w:val="24"/>
        </w:rPr>
      </w:pPr>
    </w:p>
    <w:p w:rsidR="00D74B5F" w:rsidRPr="00D74B5F" w:rsidRDefault="00D74B5F" w:rsidP="00D74B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 w:right="0"/>
        <w:jc w:val="center"/>
        <w:rPr>
          <w:sz w:val="24"/>
          <w:szCs w:val="24"/>
        </w:rPr>
      </w:pPr>
    </w:p>
    <w:p w:rsidR="00D74B5F" w:rsidRPr="00D74B5F" w:rsidRDefault="00D74B5F" w:rsidP="00D74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right="0"/>
        <w:jc w:val="center"/>
        <w:rPr>
          <w:spacing w:val="-2"/>
          <w:sz w:val="24"/>
          <w:szCs w:val="24"/>
        </w:rPr>
      </w:pPr>
      <w:r w:rsidRPr="00D74B5F">
        <w:rPr>
          <w:spacing w:val="-2"/>
          <w:sz w:val="24"/>
          <w:szCs w:val="24"/>
        </w:rPr>
        <w:t xml:space="preserve">г. Грозный  </w:t>
      </w:r>
    </w:p>
    <w:p w:rsidR="00D74B5F" w:rsidRPr="00D74B5F" w:rsidRDefault="00316072" w:rsidP="00D74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right="0"/>
        <w:jc w:val="center"/>
        <w:rPr>
          <w:spacing w:val="-2"/>
          <w:sz w:val="24"/>
          <w:szCs w:val="24"/>
        </w:rPr>
      </w:pPr>
      <w:r>
        <w:rPr>
          <w:spacing w:val="-2"/>
          <w:sz w:val="24"/>
          <w:szCs w:val="24"/>
        </w:rPr>
        <w:t>2023</w:t>
      </w:r>
      <w:r w:rsidR="00D74B5F" w:rsidRPr="00D74B5F">
        <w:rPr>
          <w:spacing w:val="-2"/>
          <w:sz w:val="24"/>
          <w:szCs w:val="24"/>
        </w:rPr>
        <w:t xml:space="preserve"> г.     </w:t>
      </w:r>
    </w:p>
    <w:p w:rsidR="00D74B5F" w:rsidRPr="00D74B5F" w:rsidRDefault="00D74B5F" w:rsidP="00D74B5F">
      <w:pPr>
        <w:spacing w:after="0" w:line="276" w:lineRule="auto"/>
        <w:ind w:left="-567" w:right="0" w:firstLine="0"/>
        <w:jc w:val="left"/>
        <w:rPr>
          <w:rFonts w:asciiTheme="minorHAnsi" w:eastAsiaTheme="minorHAnsi" w:hAnsiTheme="minorHAnsi" w:cstheme="minorBidi"/>
          <w:color w:val="auto"/>
          <w:sz w:val="24"/>
          <w:szCs w:val="24"/>
          <w:lang w:eastAsia="en-US"/>
        </w:rPr>
      </w:pPr>
      <w:r w:rsidRPr="00D74B5F">
        <w:rPr>
          <w:rFonts w:asciiTheme="minorHAnsi" w:eastAsiaTheme="minorHAnsi" w:hAnsiTheme="minorHAnsi" w:cstheme="minorBidi"/>
          <w:b/>
          <w:bCs/>
          <w:color w:val="auto"/>
          <w:sz w:val="22"/>
          <w:lang w:eastAsia="en-US"/>
        </w:rPr>
        <w:t> </w:t>
      </w:r>
    </w:p>
    <w:p w:rsidR="00D74B5F" w:rsidRPr="00D74B5F" w:rsidRDefault="00D74B5F" w:rsidP="00D74B5F">
      <w:pPr>
        <w:widowControl w:val="0"/>
        <w:spacing w:after="0" w:line="276" w:lineRule="auto"/>
        <w:ind w:left="-284" w:right="162" w:firstLine="0"/>
        <w:rPr>
          <w:sz w:val="24"/>
          <w:szCs w:val="24"/>
          <w:lang w:bidi="ru-RU"/>
        </w:rPr>
      </w:pPr>
      <w:r w:rsidRPr="00D74B5F">
        <w:rPr>
          <w:sz w:val="24"/>
          <w:szCs w:val="24"/>
          <w:lang w:bidi="ru-RU"/>
        </w:rPr>
        <w:lastRenderedPageBreak/>
        <w:t xml:space="preserve">Фонд оценочных средств по дисциплине </w:t>
      </w:r>
      <w:r w:rsidR="00A77847" w:rsidRPr="00A77847">
        <w:rPr>
          <w:bCs/>
          <w:sz w:val="24"/>
          <w:szCs w:val="24"/>
          <w:lang w:bidi="ru-RU"/>
        </w:rPr>
        <w:t>ОП.05. Аудит</w:t>
      </w:r>
      <w:r w:rsidR="00316072">
        <w:rPr>
          <w:sz w:val="24"/>
          <w:szCs w:val="24"/>
          <w:lang w:bidi="ru-RU"/>
        </w:rPr>
        <w:t xml:space="preserve"> составлен согласно требований</w:t>
      </w:r>
      <w:r w:rsidRPr="00D74B5F">
        <w:rPr>
          <w:sz w:val="24"/>
          <w:szCs w:val="24"/>
          <w:lang w:bidi="ru-RU"/>
        </w:rPr>
        <w:t xml:space="preserve"> Федерального государственного образовательного стандарта среднего профессионального образования по специальности 38.02.01 Экономика и бухгалтерский учет (по отраслям).</w:t>
      </w:r>
    </w:p>
    <w:p w:rsidR="00D74B5F" w:rsidRPr="00D74B5F" w:rsidRDefault="00D74B5F" w:rsidP="00D74B5F">
      <w:pPr>
        <w:widowControl w:val="0"/>
        <w:spacing w:after="0" w:line="276" w:lineRule="auto"/>
        <w:ind w:left="-284" w:right="162" w:firstLine="0"/>
        <w:rPr>
          <w:sz w:val="24"/>
          <w:szCs w:val="24"/>
          <w:lang w:bidi="ru-RU"/>
        </w:rPr>
      </w:pPr>
    </w:p>
    <w:p w:rsidR="00D74B5F" w:rsidRPr="00D74B5F" w:rsidRDefault="00D74B5F" w:rsidP="00D74B5F">
      <w:pPr>
        <w:widowControl w:val="0"/>
        <w:spacing w:after="0" w:line="276" w:lineRule="auto"/>
        <w:ind w:left="-284" w:right="162" w:firstLine="0"/>
        <w:rPr>
          <w:sz w:val="24"/>
          <w:szCs w:val="24"/>
          <w:lang w:bidi="ru-RU"/>
        </w:rPr>
      </w:pPr>
    </w:p>
    <w:p w:rsidR="00D74B5F" w:rsidRPr="00D74B5F" w:rsidRDefault="00D74B5F" w:rsidP="00D74B5F">
      <w:pPr>
        <w:widowControl w:val="0"/>
        <w:spacing w:after="0" w:line="276" w:lineRule="auto"/>
        <w:ind w:left="-284" w:right="162" w:firstLine="0"/>
        <w:rPr>
          <w:sz w:val="24"/>
          <w:szCs w:val="24"/>
          <w:lang w:bidi="ru-RU"/>
        </w:rPr>
      </w:pPr>
    </w:p>
    <w:p w:rsidR="00D74B5F" w:rsidRPr="00D74B5F" w:rsidRDefault="00D74B5F" w:rsidP="00D74B5F">
      <w:pPr>
        <w:widowControl w:val="0"/>
        <w:spacing w:after="0" w:line="276" w:lineRule="auto"/>
        <w:ind w:left="-284" w:right="162" w:firstLine="0"/>
        <w:rPr>
          <w:sz w:val="24"/>
          <w:szCs w:val="24"/>
          <w:lang w:bidi="ru-RU"/>
        </w:rPr>
      </w:pPr>
      <w:r w:rsidRPr="00D74B5F">
        <w:rPr>
          <w:sz w:val="24"/>
          <w:szCs w:val="24"/>
          <w:lang w:bidi="ru-RU"/>
        </w:rPr>
        <w:t>Организация-разработчик: ГБПОУ «Чеченский государственный педагогический колледж»</w:t>
      </w:r>
      <w:r w:rsidRPr="00D74B5F">
        <w:rPr>
          <w:sz w:val="24"/>
          <w:szCs w:val="24"/>
          <w:u w:val="single"/>
          <w:lang w:bidi="ru-RU"/>
        </w:rPr>
        <w:t xml:space="preserve"> </w:t>
      </w:r>
      <w:r w:rsidRPr="00D74B5F">
        <w:rPr>
          <w:sz w:val="24"/>
          <w:szCs w:val="24"/>
          <w:lang w:bidi="ru-RU"/>
        </w:rPr>
        <w:t xml:space="preserve"> </w:t>
      </w:r>
    </w:p>
    <w:p w:rsidR="00D74B5F" w:rsidRPr="00D74B5F" w:rsidRDefault="00D74B5F" w:rsidP="00D74B5F">
      <w:pPr>
        <w:widowControl w:val="0"/>
        <w:spacing w:after="0" w:line="276" w:lineRule="auto"/>
        <w:ind w:left="-284" w:right="162" w:firstLine="0"/>
        <w:rPr>
          <w:sz w:val="24"/>
          <w:szCs w:val="24"/>
          <w:lang w:bidi="ru-RU"/>
        </w:rPr>
      </w:pPr>
    </w:p>
    <w:p w:rsidR="00D74B5F" w:rsidRPr="00D74B5F" w:rsidRDefault="00D74B5F" w:rsidP="00D74B5F">
      <w:pPr>
        <w:widowControl w:val="0"/>
        <w:spacing w:after="0" w:line="276" w:lineRule="auto"/>
        <w:ind w:left="-284" w:right="162" w:firstLine="0"/>
        <w:rPr>
          <w:sz w:val="24"/>
          <w:szCs w:val="24"/>
          <w:lang w:bidi="ru-RU"/>
        </w:rPr>
      </w:pPr>
    </w:p>
    <w:p w:rsidR="00D74B5F" w:rsidRPr="00D74B5F" w:rsidRDefault="00D74B5F" w:rsidP="00D74B5F">
      <w:pPr>
        <w:widowControl w:val="0"/>
        <w:spacing w:after="0" w:line="276" w:lineRule="auto"/>
        <w:ind w:left="-284" w:right="162" w:firstLine="0"/>
        <w:jc w:val="left"/>
        <w:rPr>
          <w:sz w:val="24"/>
          <w:szCs w:val="24"/>
          <w:lang w:bidi="ru-RU"/>
        </w:rPr>
      </w:pPr>
    </w:p>
    <w:p w:rsidR="00D74B5F" w:rsidRPr="00D74B5F" w:rsidRDefault="00D74B5F" w:rsidP="00D74B5F">
      <w:pPr>
        <w:widowControl w:val="0"/>
        <w:spacing w:after="0" w:line="276" w:lineRule="auto"/>
        <w:ind w:left="-284" w:right="162" w:firstLine="0"/>
        <w:jc w:val="left"/>
        <w:rPr>
          <w:sz w:val="24"/>
          <w:szCs w:val="24"/>
          <w:lang w:bidi="ru-RU"/>
        </w:rPr>
      </w:pPr>
      <w:r w:rsidRPr="00D74B5F">
        <w:rPr>
          <w:sz w:val="24"/>
          <w:szCs w:val="24"/>
          <w:lang w:bidi="ru-RU"/>
        </w:rPr>
        <w:t xml:space="preserve">Разработчик: преподаватель ГБПОУ «ЧГПК» </w:t>
      </w:r>
      <w:proofErr w:type="spellStart"/>
      <w:r w:rsidR="00A77847" w:rsidRPr="00A77847">
        <w:rPr>
          <w:sz w:val="24"/>
          <w:szCs w:val="24"/>
          <w:lang w:bidi="ru-RU"/>
        </w:rPr>
        <w:t>Урусбиева</w:t>
      </w:r>
      <w:proofErr w:type="spellEnd"/>
      <w:r w:rsidR="00A77847" w:rsidRPr="00A77847">
        <w:rPr>
          <w:sz w:val="24"/>
          <w:szCs w:val="24"/>
          <w:lang w:bidi="ru-RU"/>
        </w:rPr>
        <w:t xml:space="preserve"> А.Ш.</w:t>
      </w:r>
    </w:p>
    <w:p w:rsidR="00D74B5F" w:rsidRPr="00D74B5F" w:rsidRDefault="00D74B5F" w:rsidP="00D74B5F">
      <w:pPr>
        <w:widowControl w:val="0"/>
        <w:spacing w:after="0" w:line="288" w:lineRule="auto"/>
        <w:ind w:left="0" w:right="0" w:firstLine="0"/>
        <w:jc w:val="left"/>
        <w:rPr>
          <w:sz w:val="24"/>
          <w:szCs w:val="24"/>
          <w:lang w:bidi="ru-RU"/>
        </w:rPr>
      </w:pPr>
    </w:p>
    <w:p w:rsidR="00D74B5F" w:rsidRPr="00D74B5F" w:rsidRDefault="00D74B5F" w:rsidP="00D74B5F">
      <w:pPr>
        <w:widowControl w:val="0"/>
        <w:spacing w:after="0" w:line="288" w:lineRule="auto"/>
        <w:ind w:left="0" w:right="0" w:firstLine="0"/>
        <w:jc w:val="left"/>
        <w:rPr>
          <w:sz w:val="24"/>
          <w:szCs w:val="24"/>
          <w:lang w:bidi="ru-RU"/>
        </w:rPr>
      </w:pPr>
      <w:r w:rsidRPr="00D74B5F">
        <w:rPr>
          <w:sz w:val="24"/>
          <w:szCs w:val="24"/>
          <w:lang w:bidi="ru-RU"/>
        </w:rPr>
        <w:tab/>
      </w:r>
    </w:p>
    <w:p w:rsidR="00D74B5F" w:rsidRPr="00D74B5F" w:rsidRDefault="00D74B5F" w:rsidP="00D74B5F">
      <w:pPr>
        <w:widowControl w:val="0"/>
        <w:spacing w:after="0" w:line="288" w:lineRule="auto"/>
        <w:ind w:left="0" w:right="0" w:firstLine="0"/>
        <w:jc w:val="left"/>
        <w:rPr>
          <w:sz w:val="24"/>
          <w:szCs w:val="24"/>
          <w:lang w:bidi="ru-RU"/>
        </w:rPr>
      </w:pPr>
    </w:p>
    <w:tbl>
      <w:tblPr>
        <w:tblW w:w="9922" w:type="dxa"/>
        <w:tblInd w:w="284" w:type="dxa"/>
        <w:tblLook w:val="04A0" w:firstRow="1" w:lastRow="0" w:firstColumn="1" w:lastColumn="0" w:noHBand="0" w:noVBand="1"/>
      </w:tblPr>
      <w:tblGrid>
        <w:gridCol w:w="5225"/>
        <w:gridCol w:w="4697"/>
      </w:tblGrid>
      <w:tr w:rsidR="00316072" w:rsidRPr="00316072" w:rsidTr="00967AC8">
        <w:tc>
          <w:tcPr>
            <w:tcW w:w="5225" w:type="dxa"/>
            <w:shd w:val="clear" w:color="auto" w:fill="auto"/>
          </w:tcPr>
          <w:p w:rsidR="00316072" w:rsidRPr="00316072" w:rsidRDefault="00316072" w:rsidP="00316072">
            <w:pPr>
              <w:tabs>
                <w:tab w:val="left" w:pos="0"/>
              </w:tabs>
              <w:autoSpaceDE w:val="0"/>
              <w:autoSpaceDN w:val="0"/>
              <w:adjustRightInd w:val="0"/>
              <w:spacing w:after="0" w:line="276" w:lineRule="auto"/>
              <w:ind w:left="0" w:right="34" w:firstLine="0"/>
              <w:jc w:val="left"/>
              <w:rPr>
                <w:rFonts w:eastAsia="Calibri"/>
                <w:color w:val="auto"/>
                <w:sz w:val="24"/>
                <w:szCs w:val="24"/>
              </w:rPr>
            </w:pPr>
            <w:r w:rsidRPr="00316072">
              <w:rPr>
                <w:rFonts w:eastAsia="Calibri"/>
                <w:color w:val="auto"/>
                <w:sz w:val="24"/>
                <w:szCs w:val="24"/>
              </w:rPr>
              <w:t>РАССМОТРЕН И ОДОБРЕН</w:t>
            </w:r>
          </w:p>
          <w:p w:rsidR="00316072" w:rsidRPr="00316072" w:rsidRDefault="00316072" w:rsidP="00316072">
            <w:pPr>
              <w:spacing w:after="39" w:line="237" w:lineRule="auto"/>
              <w:ind w:left="34" w:right="34"/>
              <w:rPr>
                <w:sz w:val="24"/>
                <w:szCs w:val="24"/>
              </w:rPr>
            </w:pPr>
            <w:r w:rsidRPr="00316072">
              <w:rPr>
                <w:sz w:val="24"/>
                <w:szCs w:val="24"/>
              </w:rPr>
              <w:t xml:space="preserve">ПЦК «Профессиональных дисциплин» </w:t>
            </w:r>
          </w:p>
          <w:p w:rsidR="00316072" w:rsidRPr="00316072" w:rsidRDefault="00316072" w:rsidP="00316072">
            <w:pPr>
              <w:spacing w:after="39" w:line="237" w:lineRule="auto"/>
              <w:ind w:left="34" w:right="34"/>
              <w:rPr>
                <w:sz w:val="24"/>
                <w:szCs w:val="24"/>
              </w:rPr>
            </w:pPr>
            <w:r w:rsidRPr="00316072">
              <w:rPr>
                <w:sz w:val="24"/>
                <w:szCs w:val="24"/>
              </w:rPr>
              <w:t>Протокол № 9</w:t>
            </w:r>
          </w:p>
          <w:p w:rsidR="00316072" w:rsidRPr="00316072" w:rsidRDefault="00316072" w:rsidP="00316072">
            <w:pPr>
              <w:spacing w:after="39" w:line="360" w:lineRule="auto"/>
              <w:ind w:left="34" w:right="34"/>
              <w:rPr>
                <w:sz w:val="24"/>
                <w:szCs w:val="24"/>
              </w:rPr>
            </w:pPr>
            <w:r w:rsidRPr="00316072">
              <w:rPr>
                <w:sz w:val="24"/>
                <w:szCs w:val="24"/>
              </w:rPr>
              <w:t>25.04.2023г.</w:t>
            </w:r>
          </w:p>
          <w:p w:rsidR="00316072" w:rsidRPr="00316072" w:rsidRDefault="00316072" w:rsidP="00316072">
            <w:pPr>
              <w:spacing w:after="39" w:line="360" w:lineRule="auto"/>
              <w:ind w:left="34" w:right="34"/>
              <w:rPr>
                <w:sz w:val="24"/>
                <w:szCs w:val="24"/>
              </w:rPr>
            </w:pPr>
            <w:r w:rsidRPr="00316072">
              <w:rPr>
                <w:sz w:val="24"/>
                <w:szCs w:val="24"/>
              </w:rPr>
              <w:t xml:space="preserve">Председатель ПЦК С.Х. </w:t>
            </w:r>
            <w:proofErr w:type="spellStart"/>
            <w:r w:rsidRPr="00316072">
              <w:rPr>
                <w:sz w:val="24"/>
                <w:szCs w:val="24"/>
              </w:rPr>
              <w:t>Дикаева</w:t>
            </w:r>
            <w:proofErr w:type="spellEnd"/>
            <w:r w:rsidRPr="00316072">
              <w:rPr>
                <w:sz w:val="24"/>
                <w:szCs w:val="24"/>
              </w:rPr>
              <w:t xml:space="preserve"> </w:t>
            </w:r>
          </w:p>
          <w:p w:rsidR="00316072" w:rsidRPr="00316072" w:rsidRDefault="00316072" w:rsidP="00316072">
            <w:pPr>
              <w:tabs>
                <w:tab w:val="left" w:pos="0"/>
              </w:tabs>
              <w:autoSpaceDE w:val="0"/>
              <w:autoSpaceDN w:val="0"/>
              <w:adjustRightInd w:val="0"/>
              <w:spacing w:after="0" w:line="276" w:lineRule="auto"/>
              <w:ind w:left="567" w:right="526" w:firstLine="0"/>
              <w:jc w:val="left"/>
              <w:rPr>
                <w:rFonts w:eastAsia="Calibri"/>
                <w:color w:val="auto"/>
                <w:sz w:val="24"/>
                <w:szCs w:val="24"/>
              </w:rPr>
            </w:pPr>
          </w:p>
          <w:p w:rsidR="00316072" w:rsidRPr="00316072" w:rsidRDefault="00316072" w:rsidP="00316072">
            <w:pPr>
              <w:tabs>
                <w:tab w:val="left" w:pos="0"/>
              </w:tabs>
              <w:autoSpaceDE w:val="0"/>
              <w:autoSpaceDN w:val="0"/>
              <w:adjustRightInd w:val="0"/>
              <w:spacing w:after="0" w:line="276" w:lineRule="auto"/>
              <w:ind w:left="567" w:right="526" w:firstLine="0"/>
              <w:jc w:val="left"/>
              <w:rPr>
                <w:rFonts w:eastAsia="Calibri"/>
                <w:color w:val="auto"/>
                <w:sz w:val="24"/>
                <w:szCs w:val="24"/>
              </w:rPr>
            </w:pPr>
          </w:p>
        </w:tc>
        <w:tc>
          <w:tcPr>
            <w:tcW w:w="4697" w:type="dxa"/>
            <w:shd w:val="clear" w:color="auto" w:fill="auto"/>
          </w:tcPr>
          <w:p w:rsidR="00316072" w:rsidRPr="00316072" w:rsidRDefault="00316072" w:rsidP="00316072">
            <w:pPr>
              <w:tabs>
                <w:tab w:val="left" w:pos="0"/>
              </w:tabs>
              <w:autoSpaceDE w:val="0"/>
              <w:autoSpaceDN w:val="0"/>
              <w:adjustRightInd w:val="0"/>
              <w:spacing w:after="0" w:line="276" w:lineRule="auto"/>
              <w:ind w:left="64" w:right="0" w:firstLine="0"/>
              <w:jc w:val="left"/>
              <w:rPr>
                <w:rFonts w:eastAsia="Calibri"/>
                <w:color w:val="auto"/>
                <w:sz w:val="24"/>
                <w:szCs w:val="24"/>
                <w:lang w:eastAsia="ar-SA"/>
              </w:rPr>
            </w:pPr>
            <w:r w:rsidRPr="00316072">
              <w:rPr>
                <w:rFonts w:eastAsia="Calibri"/>
                <w:color w:val="auto"/>
                <w:sz w:val="24"/>
                <w:szCs w:val="24"/>
                <w:lang w:eastAsia="ar-SA"/>
              </w:rPr>
              <w:t>ПРИНЯТ</w:t>
            </w:r>
          </w:p>
          <w:p w:rsidR="00316072" w:rsidRPr="00316072" w:rsidRDefault="00316072" w:rsidP="00316072">
            <w:pPr>
              <w:tabs>
                <w:tab w:val="left" w:pos="0"/>
              </w:tabs>
              <w:autoSpaceDE w:val="0"/>
              <w:autoSpaceDN w:val="0"/>
              <w:adjustRightInd w:val="0"/>
              <w:spacing w:after="0" w:line="276" w:lineRule="auto"/>
              <w:ind w:left="64" w:right="0" w:firstLine="0"/>
              <w:jc w:val="left"/>
              <w:rPr>
                <w:rFonts w:eastAsia="Calibri"/>
                <w:color w:val="auto"/>
                <w:sz w:val="24"/>
                <w:szCs w:val="24"/>
                <w:lang w:eastAsia="ar-SA"/>
              </w:rPr>
            </w:pPr>
            <w:r w:rsidRPr="00316072">
              <w:rPr>
                <w:rFonts w:eastAsia="Calibri"/>
                <w:color w:val="auto"/>
                <w:sz w:val="24"/>
                <w:szCs w:val="24"/>
                <w:lang w:eastAsia="ar-SA"/>
              </w:rPr>
              <w:t>Педагогическим советом ГБПОУ «ЧГПК»</w:t>
            </w:r>
          </w:p>
          <w:p w:rsidR="00316072" w:rsidRPr="00316072" w:rsidRDefault="00316072" w:rsidP="00316072">
            <w:pPr>
              <w:tabs>
                <w:tab w:val="left" w:pos="0"/>
              </w:tabs>
              <w:autoSpaceDE w:val="0"/>
              <w:autoSpaceDN w:val="0"/>
              <w:adjustRightInd w:val="0"/>
              <w:spacing w:after="0" w:line="276" w:lineRule="auto"/>
              <w:ind w:left="64" w:right="0" w:firstLine="0"/>
              <w:jc w:val="left"/>
              <w:rPr>
                <w:rFonts w:eastAsia="Calibri"/>
                <w:color w:val="auto"/>
                <w:sz w:val="24"/>
                <w:szCs w:val="24"/>
              </w:rPr>
            </w:pPr>
            <w:r w:rsidRPr="00316072">
              <w:rPr>
                <w:rFonts w:eastAsia="Calibri"/>
                <w:color w:val="auto"/>
                <w:sz w:val="24"/>
                <w:szCs w:val="24"/>
              </w:rPr>
              <w:t>Протокол № 7</w:t>
            </w:r>
          </w:p>
          <w:p w:rsidR="00316072" w:rsidRPr="00316072" w:rsidRDefault="00316072" w:rsidP="00316072">
            <w:pPr>
              <w:tabs>
                <w:tab w:val="left" w:pos="0"/>
              </w:tabs>
              <w:autoSpaceDE w:val="0"/>
              <w:autoSpaceDN w:val="0"/>
              <w:adjustRightInd w:val="0"/>
              <w:spacing w:after="0" w:line="276" w:lineRule="auto"/>
              <w:ind w:left="64" w:right="0" w:firstLine="0"/>
              <w:jc w:val="left"/>
              <w:rPr>
                <w:rFonts w:eastAsia="Calibri"/>
                <w:color w:val="auto"/>
                <w:sz w:val="24"/>
                <w:szCs w:val="24"/>
              </w:rPr>
            </w:pPr>
            <w:r w:rsidRPr="00316072">
              <w:rPr>
                <w:rFonts w:eastAsia="Calibri"/>
                <w:color w:val="auto"/>
                <w:sz w:val="24"/>
                <w:szCs w:val="24"/>
              </w:rPr>
              <w:t>26.04.2023г.</w:t>
            </w:r>
          </w:p>
        </w:tc>
      </w:tr>
    </w:tbl>
    <w:p w:rsidR="00D74B5F" w:rsidRPr="00D74B5F" w:rsidRDefault="00D74B5F" w:rsidP="00D74B5F">
      <w:pPr>
        <w:widowControl w:val="0"/>
        <w:spacing w:after="0" w:line="288" w:lineRule="auto"/>
        <w:ind w:left="0" w:right="0" w:firstLine="0"/>
        <w:jc w:val="left"/>
        <w:rPr>
          <w:sz w:val="24"/>
          <w:szCs w:val="24"/>
          <w:lang w:bidi="ru-RU"/>
        </w:rPr>
      </w:pPr>
    </w:p>
    <w:p w:rsidR="00D74B5F" w:rsidRPr="00D74B5F" w:rsidRDefault="00D74B5F" w:rsidP="00D74B5F">
      <w:pPr>
        <w:widowControl w:val="0"/>
        <w:spacing w:after="0" w:line="1" w:lineRule="exact"/>
        <w:ind w:left="0" w:right="0" w:firstLine="0"/>
        <w:jc w:val="left"/>
        <w:rPr>
          <w:rFonts w:ascii="Arial Unicode MS" w:eastAsia="Arial Unicode MS" w:hAnsi="Arial Unicode MS" w:cs="Arial Unicode MS"/>
          <w:sz w:val="24"/>
          <w:szCs w:val="24"/>
          <w:lang w:bidi="ru-RU"/>
        </w:rPr>
      </w:pPr>
    </w:p>
    <w:p w:rsidR="00D74B5F" w:rsidRPr="00D74B5F" w:rsidRDefault="00D74B5F" w:rsidP="00D74B5F">
      <w:pPr>
        <w:widowControl w:val="0"/>
        <w:spacing w:after="0" w:line="1" w:lineRule="exact"/>
        <w:ind w:left="0" w:right="0" w:firstLine="0"/>
        <w:jc w:val="left"/>
        <w:rPr>
          <w:rFonts w:ascii="Arial Unicode MS" w:eastAsia="Arial Unicode MS" w:hAnsi="Arial Unicode MS" w:cs="Arial Unicode MS"/>
          <w:sz w:val="24"/>
          <w:szCs w:val="24"/>
          <w:lang w:bidi="ru-RU"/>
        </w:rPr>
      </w:pPr>
    </w:p>
    <w:p w:rsidR="00D74B5F" w:rsidRPr="00D74B5F" w:rsidRDefault="00D74B5F" w:rsidP="00D74B5F">
      <w:pPr>
        <w:widowControl w:val="0"/>
        <w:spacing w:after="0" w:line="1" w:lineRule="exact"/>
        <w:ind w:left="0" w:right="0" w:firstLine="0"/>
        <w:jc w:val="left"/>
        <w:rPr>
          <w:rFonts w:ascii="Arial Unicode MS" w:eastAsia="Arial Unicode MS" w:hAnsi="Arial Unicode MS" w:cs="Arial Unicode MS"/>
          <w:sz w:val="24"/>
          <w:szCs w:val="24"/>
          <w:lang w:bidi="ru-RU"/>
        </w:rPr>
        <w:sectPr w:rsidR="00D74B5F" w:rsidRPr="00D74B5F">
          <w:footerReference w:type="default" r:id="rId9"/>
          <w:pgSz w:w="11900" w:h="16840"/>
          <w:pgMar w:top="499" w:right="651" w:bottom="1727" w:left="1731" w:header="71" w:footer="1299" w:gutter="0"/>
          <w:pgNumType w:start="1"/>
          <w:cols w:space="720"/>
          <w:noEndnote/>
          <w:docGrid w:linePitch="360"/>
        </w:sectPr>
      </w:pPr>
    </w:p>
    <w:p w:rsidR="00A77847" w:rsidRPr="00A77847" w:rsidRDefault="00A77847" w:rsidP="00A77847">
      <w:pPr>
        <w:pStyle w:val="1"/>
        <w:spacing w:after="440"/>
        <w:jc w:val="center"/>
        <w:rPr>
          <w:sz w:val="24"/>
          <w:szCs w:val="24"/>
        </w:rPr>
      </w:pPr>
      <w:r w:rsidRPr="00A77847">
        <w:rPr>
          <w:sz w:val="24"/>
          <w:szCs w:val="24"/>
        </w:rPr>
        <w:lastRenderedPageBreak/>
        <w:t>СОДЕРЖАНИЕ</w:t>
      </w:r>
    </w:p>
    <w:p w:rsidR="00A77847" w:rsidRPr="00A77847" w:rsidRDefault="00A77847" w:rsidP="00A77847">
      <w:pPr>
        <w:pStyle w:val="aa"/>
        <w:numPr>
          <w:ilvl w:val="0"/>
          <w:numId w:val="24"/>
        </w:numPr>
        <w:tabs>
          <w:tab w:val="left" w:pos="284"/>
          <w:tab w:val="right" w:leader="dot" w:pos="9062"/>
        </w:tabs>
        <w:jc w:val="both"/>
        <w:rPr>
          <w:sz w:val="24"/>
          <w:szCs w:val="24"/>
        </w:rPr>
      </w:pPr>
      <w:r w:rsidRPr="00A77847">
        <w:rPr>
          <w:sz w:val="24"/>
          <w:szCs w:val="24"/>
        </w:rPr>
        <w:fldChar w:fldCharType="begin"/>
      </w:r>
      <w:r w:rsidRPr="00A77847">
        <w:rPr>
          <w:sz w:val="24"/>
          <w:szCs w:val="24"/>
        </w:rPr>
        <w:instrText xml:space="preserve"> TOC \o "1-5" \h \z </w:instrText>
      </w:r>
      <w:r w:rsidRPr="00A77847">
        <w:rPr>
          <w:sz w:val="24"/>
          <w:szCs w:val="24"/>
        </w:rPr>
        <w:fldChar w:fldCharType="separate"/>
      </w:r>
      <w:hyperlink w:anchor="bookmark17" w:tooltip="Current Document">
        <w:bookmarkStart w:id="0" w:name="bookmark12"/>
        <w:bookmarkEnd w:id="0"/>
        <w:r w:rsidRPr="00A77847">
          <w:rPr>
            <w:sz w:val="24"/>
            <w:szCs w:val="24"/>
          </w:rPr>
          <w:t>ПАСПОРТ ФОНДА ОЦЕНОЧНЫХ СРЕДСТВ</w:t>
        </w:r>
        <w:r>
          <w:rPr>
            <w:sz w:val="24"/>
            <w:szCs w:val="24"/>
          </w:rPr>
          <w:t xml:space="preserve"> ………………………………………………</w:t>
        </w:r>
        <w:r w:rsidRPr="00A77847">
          <w:rPr>
            <w:sz w:val="24"/>
            <w:szCs w:val="24"/>
          </w:rPr>
          <w:t>4</w:t>
        </w:r>
      </w:hyperlink>
    </w:p>
    <w:p w:rsidR="00A77847" w:rsidRPr="00A77847" w:rsidRDefault="006F4042" w:rsidP="00A77847">
      <w:pPr>
        <w:pStyle w:val="aa"/>
        <w:numPr>
          <w:ilvl w:val="0"/>
          <w:numId w:val="24"/>
        </w:numPr>
        <w:tabs>
          <w:tab w:val="left" w:pos="284"/>
          <w:tab w:val="left" w:leader="dot" w:pos="8853"/>
        </w:tabs>
        <w:jc w:val="both"/>
        <w:rPr>
          <w:sz w:val="24"/>
          <w:szCs w:val="24"/>
        </w:rPr>
      </w:pPr>
      <w:hyperlink w:anchor="bookmark21" w:tooltip="Current Document">
        <w:r w:rsidR="00A77847" w:rsidRPr="00A77847">
          <w:rPr>
            <w:sz w:val="24"/>
            <w:szCs w:val="24"/>
          </w:rPr>
          <w:t>РЕЗУЛЬТАТЫ ОСВОЕНИЯ ДИСЦИПЛИНЫ, ПОДЛЕЖАЩИЕ ПРОВЕРКЕ ………</w:t>
        </w:r>
        <w:r w:rsidR="00A77847">
          <w:rPr>
            <w:sz w:val="24"/>
            <w:szCs w:val="24"/>
          </w:rPr>
          <w:t>…..</w:t>
        </w:r>
        <w:r w:rsidR="00A77847" w:rsidRPr="00A77847">
          <w:rPr>
            <w:sz w:val="24"/>
            <w:szCs w:val="24"/>
          </w:rPr>
          <w:t>..4</w:t>
        </w:r>
      </w:hyperlink>
    </w:p>
    <w:p w:rsidR="00A77847" w:rsidRPr="00A77847" w:rsidRDefault="006F4042" w:rsidP="00A77847">
      <w:pPr>
        <w:pStyle w:val="aa"/>
        <w:numPr>
          <w:ilvl w:val="0"/>
          <w:numId w:val="24"/>
        </w:numPr>
        <w:tabs>
          <w:tab w:val="left" w:pos="284"/>
          <w:tab w:val="left" w:leader="dot" w:pos="8853"/>
        </w:tabs>
        <w:jc w:val="both"/>
        <w:rPr>
          <w:sz w:val="24"/>
          <w:szCs w:val="24"/>
        </w:rPr>
      </w:pPr>
      <w:hyperlink w:anchor="bookmark26" w:tooltip="Current Document">
        <w:bookmarkStart w:id="1" w:name="bookmark14"/>
        <w:bookmarkEnd w:id="1"/>
        <w:r w:rsidR="00A77847" w:rsidRPr="00A77847">
          <w:rPr>
            <w:sz w:val="24"/>
            <w:szCs w:val="24"/>
          </w:rPr>
          <w:t>ОЦЕНКА ОСВОЕНИЯ ДИСЦИПЛИНЫ (ТИПОВЫЕ ЗАДАНИЯ) ….</w:t>
        </w:r>
      </w:hyperlink>
      <w:r w:rsidR="00A77847" w:rsidRPr="00A77847">
        <w:rPr>
          <w:sz w:val="24"/>
          <w:szCs w:val="24"/>
        </w:rPr>
        <w:t>......................</w:t>
      </w:r>
      <w:r w:rsidR="00A77847">
        <w:rPr>
          <w:sz w:val="24"/>
          <w:szCs w:val="24"/>
        </w:rPr>
        <w:t>.......</w:t>
      </w:r>
      <w:r w:rsidR="00D5739C">
        <w:rPr>
          <w:sz w:val="24"/>
          <w:szCs w:val="24"/>
        </w:rPr>
        <w:t>.....7</w:t>
      </w:r>
    </w:p>
    <w:p w:rsidR="00A77847" w:rsidRPr="00A77847" w:rsidRDefault="00A77847" w:rsidP="00A77847">
      <w:pPr>
        <w:pStyle w:val="aa"/>
        <w:numPr>
          <w:ilvl w:val="0"/>
          <w:numId w:val="24"/>
        </w:numPr>
        <w:tabs>
          <w:tab w:val="left" w:pos="284"/>
        </w:tabs>
        <w:rPr>
          <w:sz w:val="24"/>
          <w:szCs w:val="24"/>
        </w:rPr>
      </w:pPr>
      <w:bookmarkStart w:id="2" w:name="bookmark15"/>
      <w:bookmarkEnd w:id="2"/>
      <w:r w:rsidRPr="00A77847">
        <w:rPr>
          <w:sz w:val="24"/>
          <w:szCs w:val="24"/>
        </w:rPr>
        <w:t>КОНТРОЛЬНО-ОЦЕНОЧНЫЕ МАТЕРИАЛЫ ДЛЯ ИТОГОВОЙ АТТЕСТАЦИИ</w:t>
      </w:r>
    </w:p>
    <w:p w:rsidR="00D74B5F" w:rsidRPr="00D74B5F" w:rsidRDefault="006F4042" w:rsidP="00A77847">
      <w:pPr>
        <w:pStyle w:val="a7"/>
        <w:widowControl w:val="0"/>
        <w:tabs>
          <w:tab w:val="right" w:leader="dot" w:pos="9781"/>
        </w:tabs>
        <w:spacing w:after="200" w:line="240" w:lineRule="auto"/>
        <w:ind w:left="0" w:right="0" w:firstLine="0"/>
        <w:jc w:val="left"/>
        <w:rPr>
          <w:sz w:val="24"/>
          <w:szCs w:val="24"/>
          <w:lang w:bidi="ru-RU"/>
        </w:rPr>
      </w:pPr>
      <w:hyperlink w:anchor="bookmark397" w:tooltip="Current Document">
        <w:r w:rsidR="00A77847" w:rsidRPr="00A77847">
          <w:rPr>
            <w:sz w:val="24"/>
            <w:szCs w:val="24"/>
          </w:rPr>
          <w:t xml:space="preserve">ПО ДИСЦИПЛИНЕ </w:t>
        </w:r>
      </w:hyperlink>
      <w:r w:rsidR="00A77847" w:rsidRPr="00A77847">
        <w:rPr>
          <w:sz w:val="24"/>
          <w:szCs w:val="24"/>
        </w:rPr>
        <w:fldChar w:fldCharType="end"/>
      </w:r>
      <w:r w:rsidR="00A77847" w:rsidRPr="00A77847">
        <w:rPr>
          <w:sz w:val="24"/>
          <w:szCs w:val="24"/>
        </w:rPr>
        <w:t>…………………………………………………………………………</w:t>
      </w:r>
      <w:r w:rsidR="00A77847">
        <w:rPr>
          <w:sz w:val="24"/>
          <w:szCs w:val="24"/>
        </w:rPr>
        <w:t>……</w:t>
      </w:r>
      <w:r w:rsidR="00B47B82">
        <w:rPr>
          <w:sz w:val="24"/>
          <w:szCs w:val="24"/>
        </w:rPr>
        <w:t>22</w:t>
      </w:r>
      <w:r w:rsidR="00A77847">
        <w:t xml:space="preserve"> </w:t>
      </w:r>
      <w:r w:rsidR="00D74B5F" w:rsidRPr="00D74B5F">
        <w:rPr>
          <w:b/>
        </w:rPr>
        <w:br w:type="page"/>
      </w:r>
    </w:p>
    <w:p w:rsidR="001C4A0E" w:rsidRPr="001C4A0E" w:rsidRDefault="001C4A0E" w:rsidP="00D5739C">
      <w:pPr>
        <w:pStyle w:val="20"/>
        <w:keepNext/>
        <w:keepLines/>
        <w:numPr>
          <w:ilvl w:val="0"/>
          <w:numId w:val="25"/>
        </w:numPr>
        <w:tabs>
          <w:tab w:val="left" w:pos="284"/>
        </w:tabs>
        <w:spacing w:after="0"/>
        <w:ind w:left="142" w:right="112"/>
        <w:rPr>
          <w:sz w:val="24"/>
          <w:szCs w:val="24"/>
        </w:rPr>
      </w:pPr>
      <w:bookmarkStart w:id="3" w:name="bookmark16"/>
      <w:bookmarkStart w:id="4" w:name="bookmark17"/>
      <w:bookmarkStart w:id="5" w:name="bookmark19"/>
      <w:r w:rsidRPr="001C4A0E">
        <w:rPr>
          <w:sz w:val="24"/>
          <w:szCs w:val="24"/>
        </w:rPr>
        <w:lastRenderedPageBreak/>
        <w:t>ПАСПОРТ ФОНДА ОЦЕНОЧНЫХ СРЕДСТВ</w:t>
      </w:r>
      <w:bookmarkEnd w:id="3"/>
      <w:bookmarkEnd w:id="4"/>
      <w:bookmarkEnd w:id="5"/>
    </w:p>
    <w:p w:rsidR="001C4A0E" w:rsidRPr="001C4A0E" w:rsidRDefault="00316072" w:rsidP="00D5739C">
      <w:pPr>
        <w:pStyle w:val="1"/>
        <w:ind w:left="142" w:right="112"/>
        <w:jc w:val="both"/>
        <w:rPr>
          <w:sz w:val="24"/>
          <w:szCs w:val="24"/>
        </w:rPr>
      </w:pPr>
      <w:r>
        <w:rPr>
          <w:sz w:val="24"/>
          <w:szCs w:val="24"/>
        </w:rPr>
        <w:tab/>
      </w:r>
      <w:r w:rsidR="001C4A0E" w:rsidRPr="001C4A0E">
        <w:rPr>
          <w:sz w:val="24"/>
          <w:szCs w:val="24"/>
        </w:rPr>
        <w:t>Фонд оценочных средств предназначен для проверки результатов освоения учебной дисциплины (далее УД), относящейся к профессиональному циклу основной профессиональной образовательной программы (далее ОПОП) по специальности СПО 38.02.01 Экономика и бухгалтерский учёт (по отраслям).</w:t>
      </w:r>
    </w:p>
    <w:p w:rsidR="001C4A0E" w:rsidRPr="001C4A0E" w:rsidRDefault="00316072" w:rsidP="00D5739C">
      <w:pPr>
        <w:pStyle w:val="1"/>
        <w:ind w:left="142" w:right="112"/>
        <w:jc w:val="both"/>
        <w:rPr>
          <w:sz w:val="24"/>
          <w:szCs w:val="24"/>
        </w:rPr>
      </w:pPr>
      <w:r>
        <w:rPr>
          <w:sz w:val="24"/>
          <w:szCs w:val="24"/>
        </w:rPr>
        <w:tab/>
      </w:r>
      <w:r w:rsidR="001C4A0E" w:rsidRPr="001C4A0E">
        <w:rPr>
          <w:sz w:val="24"/>
          <w:szCs w:val="24"/>
        </w:rPr>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A01E09" w:rsidRDefault="00316072" w:rsidP="00D5739C">
      <w:pPr>
        <w:pStyle w:val="1"/>
        <w:ind w:left="142" w:right="112"/>
        <w:jc w:val="both"/>
        <w:rPr>
          <w:sz w:val="24"/>
          <w:szCs w:val="24"/>
        </w:rPr>
      </w:pPr>
      <w:r>
        <w:rPr>
          <w:sz w:val="24"/>
          <w:szCs w:val="24"/>
        </w:rPr>
        <w:tab/>
      </w:r>
      <w:r w:rsidR="001C4A0E" w:rsidRPr="001C4A0E">
        <w:rPr>
          <w:sz w:val="24"/>
          <w:szCs w:val="24"/>
        </w:rPr>
        <w:t>Итоговый контроль освоения дисциплины проводится в форме экзамена, который преследует цель оценить освоение образовательных результатов по дисциплине.</w:t>
      </w:r>
    </w:p>
    <w:p w:rsidR="00CA6543" w:rsidRPr="001C4A0E" w:rsidRDefault="00CA6543" w:rsidP="00D5739C">
      <w:pPr>
        <w:pStyle w:val="1"/>
        <w:ind w:right="146"/>
        <w:jc w:val="both"/>
        <w:rPr>
          <w:sz w:val="24"/>
          <w:szCs w:val="24"/>
        </w:rPr>
      </w:pPr>
    </w:p>
    <w:p w:rsidR="001C4A0E" w:rsidRPr="00CA6543" w:rsidRDefault="001C4A0E" w:rsidP="00D5739C">
      <w:pPr>
        <w:pStyle w:val="a7"/>
        <w:numPr>
          <w:ilvl w:val="0"/>
          <w:numId w:val="25"/>
        </w:numPr>
        <w:tabs>
          <w:tab w:val="left" w:pos="284"/>
        </w:tabs>
        <w:spacing w:after="0" w:line="240" w:lineRule="auto"/>
        <w:ind w:left="142" w:right="112"/>
        <w:rPr>
          <w:color w:val="auto"/>
          <w:sz w:val="24"/>
          <w:szCs w:val="24"/>
        </w:rPr>
      </w:pPr>
      <w:bookmarkStart w:id="6" w:name="bookmark20"/>
      <w:bookmarkStart w:id="7" w:name="bookmark21"/>
      <w:bookmarkStart w:id="8" w:name="bookmark22"/>
      <w:r w:rsidRPr="00CA6543">
        <w:rPr>
          <w:b/>
          <w:bCs/>
          <w:sz w:val="24"/>
          <w:szCs w:val="24"/>
          <w:lang w:bidi="ru-RU"/>
        </w:rPr>
        <w:t>РЕЗУЛЬТАТЫ ОСВОЕНИЯ ДИСЦИПЛИНЫ, ПОДЛЕЖАЩИЕ ПРОВЕРКЕ</w:t>
      </w:r>
      <w:bookmarkEnd w:id="6"/>
      <w:bookmarkEnd w:id="7"/>
      <w:bookmarkEnd w:id="8"/>
    </w:p>
    <w:p w:rsidR="001C4A0E" w:rsidRPr="001C4A0E" w:rsidRDefault="00316072" w:rsidP="00D5739C">
      <w:pPr>
        <w:spacing w:after="0" w:line="240" w:lineRule="auto"/>
        <w:ind w:left="142" w:right="112" w:firstLine="0"/>
        <w:rPr>
          <w:rFonts w:eastAsiaTheme="minorHAnsi"/>
          <w:color w:val="auto"/>
          <w:sz w:val="24"/>
          <w:szCs w:val="24"/>
          <w:lang w:eastAsia="en-US"/>
        </w:rPr>
      </w:pPr>
      <w:r>
        <w:rPr>
          <w:rFonts w:eastAsiaTheme="minorHAnsi"/>
          <w:color w:val="auto"/>
          <w:sz w:val="24"/>
          <w:szCs w:val="24"/>
          <w:lang w:eastAsia="en-US"/>
        </w:rPr>
        <w:tab/>
      </w:r>
      <w:bookmarkStart w:id="9" w:name="_GoBack"/>
      <w:bookmarkEnd w:id="9"/>
      <w:r w:rsidR="001C4A0E" w:rsidRPr="001C4A0E">
        <w:rPr>
          <w:rFonts w:eastAsiaTheme="minorHAnsi"/>
          <w:color w:val="auto"/>
          <w:sz w:val="24"/>
          <w:szCs w:val="24"/>
          <w:lang w:eastAsia="en-US"/>
        </w:rPr>
        <w:t xml:space="preserve">Дисциплина </w:t>
      </w:r>
      <w:r w:rsidR="001C4A0E" w:rsidRPr="001C4A0E">
        <w:rPr>
          <w:rFonts w:eastAsiaTheme="minorHAnsi"/>
          <w:color w:val="auto"/>
          <w:sz w:val="24"/>
          <w:szCs w:val="24"/>
          <w:u w:val="single"/>
          <w:lang w:eastAsia="en-US" w:bidi="ru-RU"/>
        </w:rPr>
        <w:t>ОП.</w:t>
      </w:r>
      <w:r w:rsidR="001C4A0E" w:rsidRPr="00CA6543">
        <w:rPr>
          <w:rFonts w:eastAsiaTheme="minorHAnsi"/>
          <w:color w:val="auto"/>
          <w:sz w:val="24"/>
          <w:szCs w:val="24"/>
          <w:u w:val="single"/>
          <w:lang w:eastAsia="en-US" w:bidi="ru-RU"/>
        </w:rPr>
        <w:t>05. Аудит</w:t>
      </w:r>
      <w:r w:rsidR="001C4A0E" w:rsidRPr="001C4A0E">
        <w:rPr>
          <w:rFonts w:eastAsiaTheme="minorHAnsi"/>
          <w:color w:val="auto"/>
          <w:sz w:val="24"/>
          <w:szCs w:val="24"/>
          <w:lang w:eastAsia="en-US"/>
        </w:rPr>
        <w:t xml:space="preserve"> обеспечивает формирование профессиональных и общих компетенций по всем видам деятельности ФГОС СПО по специальности </w:t>
      </w:r>
      <w:r w:rsidR="001C4A0E" w:rsidRPr="001C4A0E">
        <w:rPr>
          <w:rFonts w:eastAsiaTheme="minorHAnsi"/>
          <w:color w:val="auto"/>
          <w:sz w:val="24"/>
          <w:szCs w:val="24"/>
          <w:u w:val="single"/>
          <w:lang w:eastAsia="en-US"/>
        </w:rPr>
        <w:t>38.02.01 Экономика и бухгалтерский учет (по отраслям)</w:t>
      </w:r>
      <w:r w:rsidR="001C4A0E" w:rsidRPr="001C4A0E">
        <w:rPr>
          <w:rFonts w:eastAsiaTheme="minorHAnsi"/>
          <w:color w:val="auto"/>
          <w:sz w:val="24"/>
          <w:szCs w:val="24"/>
          <w:lang w:eastAsia="en-US"/>
        </w:rPr>
        <w:t xml:space="preserve">. </w:t>
      </w:r>
    </w:p>
    <w:p w:rsidR="001C4A0E" w:rsidRPr="001C4A0E" w:rsidRDefault="001C4A0E" w:rsidP="00D5739C">
      <w:pPr>
        <w:spacing w:after="0" w:line="240" w:lineRule="auto"/>
        <w:ind w:left="142" w:right="112" w:firstLine="0"/>
        <w:rPr>
          <w:rFonts w:eastAsiaTheme="minorHAnsi"/>
          <w:color w:val="auto"/>
          <w:sz w:val="24"/>
          <w:szCs w:val="24"/>
          <w:lang w:eastAsia="en-US"/>
        </w:rPr>
      </w:pP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В результате освоения дисциплины обучающийся должен </w:t>
      </w:r>
    </w:p>
    <w:p w:rsidR="001C4A0E" w:rsidRPr="001C4A0E" w:rsidRDefault="001C4A0E" w:rsidP="00D5739C">
      <w:pPr>
        <w:spacing w:after="0" w:line="240" w:lineRule="auto"/>
        <w:ind w:left="142" w:right="112" w:firstLine="0"/>
        <w:rPr>
          <w:rFonts w:eastAsiaTheme="minorHAnsi"/>
          <w:b/>
          <w:color w:val="auto"/>
          <w:sz w:val="24"/>
          <w:szCs w:val="24"/>
          <w:lang w:eastAsia="en-US"/>
        </w:rPr>
      </w:pPr>
      <w:r w:rsidRPr="001C4A0E">
        <w:rPr>
          <w:rFonts w:eastAsiaTheme="minorHAnsi"/>
          <w:b/>
          <w:color w:val="auto"/>
          <w:sz w:val="24"/>
          <w:szCs w:val="24"/>
          <w:lang w:eastAsia="en-US"/>
        </w:rPr>
        <w:t xml:space="preserve">уметь: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принимать произвольные первичные бухгалтерские документы, рассматриваемые как письменное доказательство совершения хозяйственной операции или получение разрешения на ее проведение;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принимать первичные бухгалтерские документы на бумажном носителе и (или) в виде электронного документа, подписанного электронной подписью;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проверять наличие в произвольных первичных бухгалтерских документах обязательных реквизитов;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проводить формальную проверку документов, проверку по существу, арифметическую проверку;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проводить группировку первичных бухгалтерских документов по ряду признаков;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проводить таксировку и </w:t>
      </w:r>
      <w:proofErr w:type="spellStart"/>
      <w:r w:rsidRPr="001C4A0E">
        <w:rPr>
          <w:rFonts w:eastAsiaTheme="minorHAnsi"/>
          <w:color w:val="auto"/>
          <w:sz w:val="24"/>
          <w:szCs w:val="24"/>
          <w:lang w:val="x-none" w:eastAsia="en-US"/>
        </w:rPr>
        <w:t>контировку</w:t>
      </w:r>
      <w:proofErr w:type="spellEnd"/>
      <w:r w:rsidRPr="001C4A0E">
        <w:rPr>
          <w:rFonts w:eastAsiaTheme="minorHAnsi"/>
          <w:color w:val="auto"/>
          <w:sz w:val="24"/>
          <w:szCs w:val="24"/>
          <w:lang w:val="x-none" w:eastAsia="en-US"/>
        </w:rPr>
        <w:t xml:space="preserve"> первичных бухгалтерских документов;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организовывать документооборот;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разбираться в номенклатуре дел;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заносить данные по сгруппированным документам в регистры бухгалтерского учета;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передавать первичные бухгалтерские документы в текущий бухгалтерский архив;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передавать первичные бухгалтерские документы в постоянный архив по истечении установленного срока хранения;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исправлять ошибки в первичных бухгалтерских документах;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понимать и анализировать план счетов бухгалтерского учета финансово-хозяйственной деятельности организаций;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обосновывать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 </w:t>
      </w:r>
    </w:p>
    <w:p w:rsidR="001C4A0E" w:rsidRPr="001C4A0E" w:rsidRDefault="001C4A0E" w:rsidP="00D5739C">
      <w:pPr>
        <w:numPr>
          <w:ilvl w:val="0"/>
          <w:numId w:val="26"/>
        </w:numPr>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конструировать поэтапно рабочий план счетов бухгалтерского учета организации.</w:t>
      </w:r>
    </w:p>
    <w:p w:rsidR="001C4A0E" w:rsidRPr="001C4A0E" w:rsidRDefault="001C4A0E" w:rsidP="00D5739C">
      <w:pPr>
        <w:spacing w:after="0" w:line="240" w:lineRule="auto"/>
        <w:ind w:left="142" w:right="112" w:firstLine="0"/>
        <w:rPr>
          <w:rFonts w:eastAsiaTheme="minorHAnsi"/>
          <w:b/>
          <w:color w:val="auto"/>
          <w:sz w:val="24"/>
          <w:szCs w:val="24"/>
          <w:lang w:eastAsia="en-US"/>
        </w:rPr>
      </w:pPr>
      <w:r w:rsidRPr="001C4A0E">
        <w:rPr>
          <w:rFonts w:eastAsiaTheme="minorHAnsi"/>
          <w:b/>
          <w:color w:val="auto"/>
          <w:sz w:val="24"/>
          <w:szCs w:val="24"/>
          <w:lang w:eastAsia="en-US"/>
        </w:rPr>
        <w:t xml:space="preserve">знать: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общие требования к бухгалтерскому учету в части документирования всех хозяйственных действий и операций;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понятие первичной бухгалтерской документации;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определение первичных бухгалтерских документов;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формы первичных бухгалтерских документов, содержащих обязательные реквизиты первичного учетного документа;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порядок проведения проверки первичных бухгалтерских документов, формальной проверки документов, проверки по существу, арифметической проверки;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принципы и признаки группировки первичных бухгалтерских документов;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порядок проведения таксировки и </w:t>
      </w:r>
      <w:proofErr w:type="spellStart"/>
      <w:r w:rsidRPr="001C4A0E">
        <w:rPr>
          <w:rFonts w:eastAsiaTheme="minorHAnsi"/>
          <w:color w:val="auto"/>
          <w:sz w:val="24"/>
          <w:szCs w:val="24"/>
          <w:lang w:val="x-none" w:eastAsia="en-US"/>
        </w:rPr>
        <w:t>контировки</w:t>
      </w:r>
      <w:proofErr w:type="spellEnd"/>
      <w:r w:rsidRPr="001C4A0E">
        <w:rPr>
          <w:rFonts w:eastAsiaTheme="minorHAnsi"/>
          <w:color w:val="auto"/>
          <w:sz w:val="24"/>
          <w:szCs w:val="24"/>
          <w:lang w:val="x-none" w:eastAsia="en-US"/>
        </w:rPr>
        <w:t xml:space="preserve"> первичных бухгалтерских документов;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порядок составления регистров бухгалтерского учета;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lastRenderedPageBreak/>
        <w:t xml:space="preserve">правила и сроки хранения первичной бухгалтерской документации;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сущность плана счетов бухгалтерского учета финансово-хозяйственной деятельности организаций;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теоретические вопросы разработки и применения плана счетов бухгалтерского учета в финансово-хозяйственной деятельности организации;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инструкцию по применению плана счетов бухгалтерского учета;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принципы и цели разработки рабочего плана счетов бухгалтерского учета организации;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классификацию счетов бухгалтерского учета по экономическому содержанию, назначению и структуре; </w:t>
      </w:r>
    </w:p>
    <w:p w:rsidR="001C4A0E" w:rsidRPr="001C4A0E" w:rsidRDefault="001C4A0E" w:rsidP="00D5739C">
      <w:pPr>
        <w:numPr>
          <w:ilvl w:val="0"/>
          <w:numId w:val="27"/>
        </w:numPr>
        <w:tabs>
          <w:tab w:val="left" w:pos="426"/>
        </w:tabs>
        <w:spacing w:after="0" w:line="240" w:lineRule="auto"/>
        <w:ind w:left="284" w:right="112" w:hanging="142"/>
        <w:jc w:val="left"/>
        <w:rPr>
          <w:rFonts w:eastAsiaTheme="minorHAnsi"/>
          <w:color w:val="auto"/>
          <w:sz w:val="24"/>
          <w:szCs w:val="24"/>
          <w:lang w:val="x-none" w:eastAsia="en-US"/>
        </w:rPr>
      </w:pPr>
      <w:r w:rsidRPr="001C4A0E">
        <w:rPr>
          <w:rFonts w:eastAsiaTheme="minorHAnsi"/>
          <w:color w:val="auto"/>
          <w:sz w:val="24"/>
          <w:szCs w:val="24"/>
          <w:lang w:val="x-none" w:eastAsia="en-US"/>
        </w:rPr>
        <w:t xml:space="preserve">два подхода к проблеме оптимальной организации рабочего плана счетов - автономию финансового и управленческого учета и объединение финансового и управленческого учета; </w:t>
      </w:r>
    </w:p>
    <w:p w:rsidR="001C4A0E" w:rsidRPr="001C4A0E" w:rsidRDefault="001C4A0E" w:rsidP="00D5739C">
      <w:pPr>
        <w:tabs>
          <w:tab w:val="left" w:pos="426"/>
        </w:tabs>
        <w:spacing w:after="0" w:line="240" w:lineRule="auto"/>
        <w:ind w:left="284" w:right="112" w:hanging="142"/>
        <w:rPr>
          <w:rFonts w:eastAsiaTheme="minorHAnsi"/>
          <w:color w:val="auto"/>
          <w:sz w:val="24"/>
          <w:szCs w:val="24"/>
          <w:lang w:val="x-none" w:eastAsia="en-US"/>
        </w:rPr>
      </w:pPr>
      <w:r w:rsidRPr="001C4A0E">
        <w:rPr>
          <w:rFonts w:eastAsiaTheme="minorHAnsi"/>
          <w:color w:val="auto"/>
          <w:sz w:val="24"/>
          <w:szCs w:val="24"/>
          <w:lang w:eastAsia="en-US"/>
        </w:rPr>
        <w:t xml:space="preserve">- </w:t>
      </w:r>
      <w:r w:rsidRPr="001C4A0E">
        <w:rPr>
          <w:rFonts w:eastAsiaTheme="minorHAnsi"/>
          <w:color w:val="auto"/>
          <w:sz w:val="24"/>
          <w:szCs w:val="24"/>
          <w:lang w:val="x-none" w:eastAsia="en-US"/>
        </w:rPr>
        <w:t>понятие и классификацию основных средств.</w:t>
      </w:r>
      <w:r w:rsidRPr="001C4A0E">
        <w:rPr>
          <w:rFonts w:eastAsiaTheme="minorHAnsi"/>
          <w:color w:val="auto"/>
          <w:sz w:val="24"/>
          <w:szCs w:val="24"/>
          <w:lang w:val="x-none" w:eastAsia="en-US"/>
        </w:rPr>
        <w:tab/>
      </w:r>
    </w:p>
    <w:p w:rsidR="001C4A0E" w:rsidRPr="001C4A0E" w:rsidRDefault="001C4A0E" w:rsidP="00D5739C">
      <w:pPr>
        <w:spacing w:after="0" w:line="240" w:lineRule="auto"/>
        <w:ind w:left="142" w:right="112" w:firstLine="0"/>
        <w:rPr>
          <w:rFonts w:eastAsiaTheme="minorHAnsi"/>
          <w:color w:val="auto"/>
          <w:sz w:val="24"/>
          <w:szCs w:val="24"/>
          <w:lang w:val="x-none" w:eastAsia="en-US"/>
        </w:rPr>
      </w:pPr>
    </w:p>
    <w:p w:rsidR="001C4A0E" w:rsidRPr="001C4A0E" w:rsidRDefault="001C4A0E" w:rsidP="00D5739C">
      <w:pPr>
        <w:spacing w:after="0" w:line="240" w:lineRule="auto"/>
        <w:ind w:left="142" w:right="112" w:firstLine="0"/>
        <w:rPr>
          <w:rFonts w:eastAsiaTheme="minorHAnsi"/>
          <w:bCs/>
          <w:color w:val="auto"/>
          <w:sz w:val="24"/>
          <w:szCs w:val="24"/>
          <w:lang w:eastAsia="en-US" w:bidi="ru-RU"/>
        </w:rPr>
      </w:pPr>
      <w:r w:rsidRPr="001C4A0E">
        <w:rPr>
          <w:rFonts w:eastAsiaTheme="minorHAnsi"/>
          <w:bCs/>
          <w:color w:val="auto"/>
          <w:sz w:val="24"/>
          <w:szCs w:val="24"/>
          <w:lang w:eastAsia="en-US" w:bidi="ru-RU"/>
        </w:rPr>
        <w:t>Изучение дисциплины направлено на формирование у обучающихся следующих общих и профессиональных компетенций:</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1.1. Обрабатывать первичные бухгалтерские документы.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1.2. Разрабатывать и согласовывать с руководством организации рабочий план счетов бухгалтерского учета организации.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1.3. Проводить учет денежных средств, оформлять денежные и кассовые документы.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ПК 1.4. Формировать бухгалтерские проводки по учету имущества организации на основе рабочего плана счетов бухгалтерского учета.</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2.1. Формировать бухгалтерские проводки по учету источников имущества организации на основе рабочего плана счетов бухгалтерского учета.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2.2. Выполнять поручения руководства в составе комиссии по инвентаризации имущества в местах его хранения.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2.2. Проводить подготовку к инвентаризации и проверку действительного соответствия фактических данных инвентаризации данным учета.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2.3. Отражать в бухгалтерских проводках зачет и списание недостачи ценностей (регулировать инвентаризационные разницы) по результатам инвентаризации.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2.4. Проводить процедуры инвентаризации финансовых обязательств организации.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3.1. Формировать бухгалтерские проводки по начислению и перечислению налогов и сборов в бюджеты различных уровней.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3.2. Оформлять платежные документы для перечисления налогов и сборов в бюджет, контролировать их прохождение по расчетно-кассовым банковским операциям.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3.3. Формировать бухгалтерские проводки по начислению и перечислению страховых взносов во внебюджетные фонды.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 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4.2. Составлять формы бухгалтерской отчетности в установленные законодательством сроки.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4.3. Составлять налоговые декларации по налогам и сборам в бюджет, налоговые декларации по Единому социальному налогу (далее - ЕСН) и формы статистической отчетности в установленные законодательством сроки. </w:t>
      </w:r>
    </w:p>
    <w:p w:rsidR="001C4A0E" w:rsidRPr="001C4A0E" w:rsidRDefault="001C4A0E" w:rsidP="00D5739C">
      <w:pPr>
        <w:spacing w:after="0" w:line="240" w:lineRule="auto"/>
        <w:ind w:left="142" w:right="112" w:firstLine="0"/>
        <w:rPr>
          <w:rFonts w:eastAsiaTheme="minorHAnsi"/>
          <w:color w:val="auto"/>
          <w:sz w:val="24"/>
          <w:szCs w:val="24"/>
          <w:lang w:eastAsia="en-US"/>
        </w:rPr>
      </w:pPr>
      <w:r w:rsidRPr="001C4A0E">
        <w:rPr>
          <w:rFonts w:eastAsiaTheme="minorHAnsi"/>
          <w:color w:val="auto"/>
          <w:sz w:val="24"/>
          <w:szCs w:val="24"/>
          <w:lang w:eastAsia="en-US"/>
        </w:rPr>
        <w:t xml:space="preserve">ПК 4.4. Проводить контроль и анализ информации об имуществе и финансовом положении организации, ее платежеспособности и доходности. </w:t>
      </w:r>
    </w:p>
    <w:p w:rsidR="00B47B82" w:rsidRDefault="00B47B82" w:rsidP="00D5739C">
      <w:pPr>
        <w:spacing w:after="0" w:line="240" w:lineRule="auto"/>
        <w:ind w:left="142" w:right="112" w:firstLine="0"/>
        <w:jc w:val="center"/>
        <w:rPr>
          <w:sz w:val="24"/>
          <w:szCs w:val="24"/>
        </w:rPr>
      </w:pPr>
    </w:p>
    <w:p w:rsidR="00B47B82" w:rsidRDefault="00B47B82" w:rsidP="00D5739C">
      <w:pPr>
        <w:spacing w:after="0" w:line="240" w:lineRule="auto"/>
        <w:ind w:left="142" w:right="112" w:firstLine="0"/>
        <w:jc w:val="center"/>
        <w:rPr>
          <w:sz w:val="24"/>
          <w:szCs w:val="24"/>
        </w:rPr>
      </w:pPr>
    </w:p>
    <w:p w:rsidR="00B47B82" w:rsidRDefault="00B47B82" w:rsidP="00D5739C">
      <w:pPr>
        <w:spacing w:after="0" w:line="240" w:lineRule="auto"/>
        <w:ind w:left="142" w:right="112" w:firstLine="0"/>
        <w:jc w:val="center"/>
        <w:rPr>
          <w:sz w:val="24"/>
          <w:szCs w:val="24"/>
        </w:rPr>
      </w:pPr>
    </w:p>
    <w:p w:rsidR="00A01E09" w:rsidRPr="00CA6543" w:rsidRDefault="00AB37DF" w:rsidP="00D5739C">
      <w:pPr>
        <w:spacing w:after="0" w:line="240" w:lineRule="auto"/>
        <w:ind w:left="142" w:right="112" w:firstLine="0"/>
        <w:jc w:val="center"/>
        <w:rPr>
          <w:sz w:val="24"/>
          <w:szCs w:val="24"/>
        </w:rPr>
      </w:pPr>
      <w:r w:rsidRPr="00CA6543">
        <w:rPr>
          <w:sz w:val="24"/>
          <w:szCs w:val="24"/>
        </w:rPr>
        <w:t xml:space="preserve"> </w:t>
      </w:r>
    </w:p>
    <w:p w:rsidR="002D3D4E" w:rsidRPr="002D3D4E" w:rsidRDefault="002D3D4E" w:rsidP="00D5739C">
      <w:pPr>
        <w:widowControl w:val="0"/>
        <w:spacing w:after="0" w:line="240" w:lineRule="auto"/>
        <w:ind w:left="142" w:right="112" w:firstLine="0"/>
        <w:rPr>
          <w:sz w:val="24"/>
          <w:szCs w:val="24"/>
          <w:lang w:bidi="ru-RU"/>
        </w:rPr>
      </w:pPr>
    </w:p>
    <w:p w:rsidR="002D3D4E" w:rsidRPr="002D3D4E" w:rsidRDefault="00CA6543" w:rsidP="00D5739C">
      <w:pPr>
        <w:widowControl w:val="0"/>
        <w:spacing w:after="0" w:line="240" w:lineRule="auto"/>
        <w:ind w:left="142" w:right="112" w:firstLine="0"/>
        <w:rPr>
          <w:sz w:val="24"/>
          <w:szCs w:val="24"/>
          <w:lang w:bidi="ru-RU"/>
        </w:rPr>
      </w:pPr>
      <w:r>
        <w:rPr>
          <w:sz w:val="24"/>
          <w:szCs w:val="24"/>
          <w:lang w:bidi="ru-RU"/>
        </w:rPr>
        <w:lastRenderedPageBreak/>
        <w:t xml:space="preserve">        </w:t>
      </w:r>
      <w:r w:rsidR="002D3D4E" w:rsidRPr="002D3D4E">
        <w:rPr>
          <w:sz w:val="24"/>
          <w:szCs w:val="24"/>
          <w:lang w:bidi="ru-RU"/>
        </w:rPr>
        <w:t>Оценка курса учебной дисциплины осуществляется с использованием следующих форм и методов контроля:</w:t>
      </w:r>
    </w:p>
    <w:p w:rsidR="002D3D4E" w:rsidRPr="002D3D4E" w:rsidRDefault="002D3D4E" w:rsidP="00D5739C">
      <w:pPr>
        <w:widowControl w:val="0"/>
        <w:numPr>
          <w:ilvl w:val="0"/>
          <w:numId w:val="29"/>
        </w:numPr>
        <w:tabs>
          <w:tab w:val="left" w:pos="284"/>
        </w:tabs>
        <w:spacing w:after="0" w:line="240" w:lineRule="auto"/>
        <w:ind w:left="142" w:right="112"/>
        <w:jc w:val="left"/>
        <w:rPr>
          <w:sz w:val="24"/>
          <w:szCs w:val="24"/>
          <w:lang w:bidi="ru-RU"/>
        </w:rPr>
      </w:pPr>
      <w:bookmarkStart w:id="10" w:name="bookmark23"/>
      <w:bookmarkEnd w:id="10"/>
      <w:r w:rsidRPr="002D3D4E">
        <w:rPr>
          <w:sz w:val="24"/>
          <w:szCs w:val="24"/>
          <w:lang w:bidi="ru-RU"/>
        </w:rPr>
        <w:t xml:space="preserve">текущий контроль - </w:t>
      </w:r>
      <w:r w:rsidRPr="002D3D4E">
        <w:rPr>
          <w:i/>
          <w:iCs/>
          <w:sz w:val="24"/>
          <w:szCs w:val="24"/>
          <w:lang w:bidi="ru-RU"/>
        </w:rPr>
        <w:t>тестирование</w:t>
      </w:r>
    </w:p>
    <w:p w:rsidR="002D3D4E" w:rsidRPr="002D3D4E" w:rsidRDefault="002D3D4E" w:rsidP="00D5739C">
      <w:pPr>
        <w:widowControl w:val="0"/>
        <w:numPr>
          <w:ilvl w:val="0"/>
          <w:numId w:val="29"/>
        </w:numPr>
        <w:tabs>
          <w:tab w:val="left" w:pos="284"/>
        </w:tabs>
        <w:spacing w:after="0" w:line="240" w:lineRule="auto"/>
        <w:ind w:left="142" w:right="112"/>
        <w:jc w:val="left"/>
        <w:rPr>
          <w:sz w:val="24"/>
          <w:szCs w:val="24"/>
          <w:lang w:bidi="ru-RU"/>
        </w:rPr>
      </w:pPr>
      <w:bookmarkStart w:id="11" w:name="bookmark24"/>
      <w:bookmarkEnd w:id="11"/>
      <w:r w:rsidRPr="002D3D4E">
        <w:rPr>
          <w:sz w:val="24"/>
          <w:szCs w:val="24"/>
          <w:lang w:bidi="ru-RU"/>
        </w:rPr>
        <w:t xml:space="preserve">промежуточная аттестация - </w:t>
      </w:r>
      <w:r w:rsidRPr="00CA6543">
        <w:rPr>
          <w:i/>
          <w:iCs/>
          <w:sz w:val="24"/>
          <w:szCs w:val="24"/>
          <w:lang w:bidi="ru-RU"/>
        </w:rPr>
        <w:t>экзамен</w:t>
      </w:r>
    </w:p>
    <w:p w:rsidR="002D3D4E" w:rsidRPr="002D3D4E" w:rsidRDefault="002D3D4E" w:rsidP="00D5739C">
      <w:pPr>
        <w:widowControl w:val="0"/>
        <w:spacing w:after="0" w:line="240" w:lineRule="auto"/>
        <w:ind w:left="142" w:right="112" w:firstLine="500"/>
        <w:rPr>
          <w:sz w:val="24"/>
          <w:szCs w:val="24"/>
          <w:lang w:bidi="ru-RU"/>
        </w:rPr>
      </w:pPr>
      <w:r w:rsidRPr="00CA6543">
        <w:rPr>
          <w:iCs/>
          <w:sz w:val="24"/>
          <w:szCs w:val="24"/>
          <w:lang w:bidi="ru-RU"/>
        </w:rPr>
        <w:t>Экзамен</w:t>
      </w:r>
      <w:r w:rsidRPr="00CA6543">
        <w:rPr>
          <w:sz w:val="24"/>
          <w:szCs w:val="24"/>
          <w:lang w:bidi="ru-RU"/>
        </w:rPr>
        <w:t xml:space="preserve"> </w:t>
      </w:r>
      <w:r w:rsidRPr="002D3D4E">
        <w:rPr>
          <w:sz w:val="24"/>
          <w:szCs w:val="24"/>
          <w:lang w:bidi="ru-RU"/>
        </w:rPr>
        <w:t>проводится в сроки, установленные учебным планом, и определяемые календарным учебным графиком образовательного процесса.</w:t>
      </w:r>
      <w:r w:rsidRPr="002D3D4E">
        <w:rPr>
          <w:rFonts w:eastAsiaTheme="minorHAnsi"/>
          <w:b/>
          <w:bCs/>
          <w:color w:val="auto"/>
          <w:sz w:val="24"/>
          <w:szCs w:val="24"/>
          <w:lang w:eastAsia="en-US"/>
        </w:rPr>
        <w:t> </w:t>
      </w:r>
    </w:p>
    <w:p w:rsidR="002D3D4E" w:rsidRPr="002D3D4E" w:rsidRDefault="002D3D4E" w:rsidP="00D5739C">
      <w:pPr>
        <w:spacing w:after="0" w:line="240" w:lineRule="auto"/>
        <w:ind w:left="142" w:right="112" w:firstLine="0"/>
        <w:rPr>
          <w:rFonts w:eastAsiaTheme="minorHAnsi"/>
          <w:b/>
          <w:bCs/>
          <w:color w:val="auto"/>
          <w:sz w:val="24"/>
          <w:szCs w:val="24"/>
          <w:lang w:eastAsia="en-US"/>
        </w:rPr>
      </w:pP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b/>
          <w:bCs/>
          <w:color w:val="auto"/>
          <w:sz w:val="24"/>
          <w:szCs w:val="24"/>
          <w:lang w:eastAsia="en-US"/>
        </w:rPr>
        <w:t>Критерии оценивания:</w:t>
      </w: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00771719">
        <w:rPr>
          <w:rFonts w:eastAsiaTheme="minorHAnsi"/>
          <w:color w:val="auto"/>
          <w:sz w:val="24"/>
          <w:szCs w:val="24"/>
          <w:lang w:eastAsia="en-US"/>
        </w:rPr>
        <w:t>«</w:t>
      </w:r>
      <w:r w:rsidR="00771719" w:rsidRPr="002D3D4E">
        <w:rPr>
          <w:rFonts w:eastAsiaTheme="minorHAnsi"/>
          <w:color w:val="auto"/>
          <w:sz w:val="24"/>
          <w:szCs w:val="24"/>
          <w:lang w:eastAsia="en-US"/>
        </w:rPr>
        <w:t>5</w:t>
      </w:r>
      <w:r w:rsidR="00771719">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00771719">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00771719">
        <w:rPr>
          <w:rFonts w:eastAsiaTheme="minorHAnsi"/>
          <w:color w:val="auto"/>
          <w:sz w:val="24"/>
          <w:szCs w:val="24"/>
          <w:lang w:eastAsia="en-US"/>
        </w:rPr>
        <w:t>«</w:t>
      </w:r>
      <w:r w:rsidR="00771719" w:rsidRPr="002D3D4E">
        <w:rPr>
          <w:rFonts w:eastAsiaTheme="minorHAnsi"/>
          <w:color w:val="auto"/>
          <w:sz w:val="24"/>
          <w:szCs w:val="24"/>
          <w:lang w:eastAsia="en-US"/>
        </w:rPr>
        <w:t>3</w:t>
      </w:r>
      <w:r w:rsidR="00771719">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00771719">
        <w:rPr>
          <w:rFonts w:eastAsiaTheme="minorHAnsi"/>
          <w:color w:val="auto"/>
          <w:sz w:val="24"/>
          <w:szCs w:val="24"/>
          <w:lang w:eastAsia="en-US"/>
        </w:rPr>
        <w:t>«</w:t>
      </w:r>
      <w:r w:rsidR="00771719" w:rsidRPr="002D3D4E">
        <w:rPr>
          <w:rFonts w:eastAsiaTheme="minorHAnsi"/>
          <w:color w:val="auto"/>
          <w:sz w:val="24"/>
          <w:szCs w:val="24"/>
          <w:lang w:eastAsia="en-US"/>
        </w:rPr>
        <w:t>2</w:t>
      </w:r>
      <w:r w:rsidR="00771719">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D3D4E" w:rsidRPr="002D3D4E" w:rsidRDefault="002D3D4E"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00771719">
        <w:rPr>
          <w:rFonts w:eastAsiaTheme="minorHAnsi"/>
          <w:color w:val="auto"/>
          <w:sz w:val="24"/>
          <w:szCs w:val="24"/>
          <w:lang w:eastAsia="en-US"/>
        </w:rPr>
        <w:t>«</w:t>
      </w:r>
      <w:r w:rsidR="00771719" w:rsidRPr="002D3D4E">
        <w:rPr>
          <w:rFonts w:eastAsiaTheme="minorHAnsi"/>
          <w:color w:val="auto"/>
          <w:sz w:val="24"/>
          <w:szCs w:val="24"/>
          <w:lang w:eastAsia="en-US"/>
        </w:rPr>
        <w:t>1</w:t>
      </w:r>
      <w:r w:rsidR="00771719">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A01E09" w:rsidRPr="00CA6543" w:rsidRDefault="00AB37DF" w:rsidP="00D5739C">
      <w:pPr>
        <w:spacing w:after="0" w:line="240" w:lineRule="auto"/>
        <w:ind w:left="142" w:right="112" w:firstLine="0"/>
        <w:rPr>
          <w:sz w:val="24"/>
          <w:szCs w:val="24"/>
        </w:rPr>
      </w:pPr>
      <w:r w:rsidRPr="00CA6543">
        <w:rPr>
          <w:sz w:val="24"/>
          <w:szCs w:val="24"/>
        </w:rPr>
        <w:t xml:space="preserve"> </w:t>
      </w:r>
    </w:p>
    <w:p w:rsidR="00A01E09" w:rsidRPr="00CA6543" w:rsidRDefault="00AB37DF" w:rsidP="00D5739C">
      <w:pPr>
        <w:spacing w:after="0" w:line="240" w:lineRule="auto"/>
        <w:ind w:left="142" w:right="112" w:firstLine="0"/>
        <w:rPr>
          <w:sz w:val="24"/>
          <w:szCs w:val="24"/>
        </w:rPr>
      </w:pPr>
      <w:r w:rsidRPr="00CA6543">
        <w:rPr>
          <w:sz w:val="24"/>
          <w:szCs w:val="24"/>
        </w:rPr>
        <w:t xml:space="preserve"> </w:t>
      </w:r>
    </w:p>
    <w:p w:rsidR="00A01E09" w:rsidRPr="00CA6543" w:rsidRDefault="00AB37DF" w:rsidP="00D5739C">
      <w:pPr>
        <w:spacing w:after="0" w:line="240" w:lineRule="auto"/>
        <w:ind w:left="142" w:right="112" w:firstLine="0"/>
        <w:rPr>
          <w:sz w:val="24"/>
          <w:szCs w:val="24"/>
        </w:rPr>
      </w:pPr>
      <w:r w:rsidRPr="00CA6543">
        <w:rPr>
          <w:sz w:val="24"/>
          <w:szCs w:val="24"/>
        </w:rPr>
        <w:t xml:space="preserve"> </w:t>
      </w:r>
    </w:p>
    <w:p w:rsidR="00A01E09" w:rsidRDefault="00AB37DF" w:rsidP="00D5739C">
      <w:pPr>
        <w:spacing w:after="0" w:line="240" w:lineRule="auto"/>
        <w:ind w:left="3347" w:right="0" w:firstLine="0"/>
      </w:pPr>
      <w:r>
        <w:rPr>
          <w:b/>
        </w:rPr>
        <w:t xml:space="preserve"> </w:t>
      </w:r>
    </w:p>
    <w:p w:rsidR="00A01E09" w:rsidRDefault="00AB37DF" w:rsidP="00D5739C">
      <w:pPr>
        <w:spacing w:after="0" w:line="240" w:lineRule="auto"/>
        <w:ind w:left="3347" w:right="0" w:firstLine="0"/>
      </w:pPr>
      <w:r>
        <w:rPr>
          <w:b/>
        </w:rPr>
        <w:t xml:space="preserve"> </w:t>
      </w:r>
    </w:p>
    <w:p w:rsidR="00A01E09" w:rsidRDefault="00AB37DF" w:rsidP="00D5739C">
      <w:pPr>
        <w:spacing w:after="0" w:line="240" w:lineRule="auto"/>
        <w:ind w:left="3347" w:right="0" w:firstLine="0"/>
      </w:pPr>
      <w:r>
        <w:rPr>
          <w:b/>
        </w:rPr>
        <w:t xml:space="preserve"> </w:t>
      </w:r>
    </w:p>
    <w:p w:rsidR="00A01E09" w:rsidRDefault="00AB37DF" w:rsidP="00D5739C">
      <w:pPr>
        <w:spacing w:after="0" w:line="240" w:lineRule="auto"/>
        <w:ind w:left="3347" w:right="0" w:firstLine="0"/>
      </w:pPr>
      <w:r>
        <w:rPr>
          <w:b/>
        </w:rPr>
        <w:t xml:space="preserve"> </w:t>
      </w:r>
    </w:p>
    <w:p w:rsidR="00A01E09" w:rsidRDefault="00AB37DF" w:rsidP="00D5739C">
      <w:pPr>
        <w:spacing w:after="0" w:line="240" w:lineRule="auto"/>
        <w:ind w:left="3347" w:right="0" w:firstLine="0"/>
      </w:pPr>
      <w:r>
        <w:rPr>
          <w:b/>
        </w:rPr>
        <w:t xml:space="preserve"> </w:t>
      </w:r>
    </w:p>
    <w:p w:rsidR="00A01E09" w:rsidRDefault="00AB37DF" w:rsidP="00D5739C">
      <w:pPr>
        <w:spacing w:after="0" w:line="240" w:lineRule="auto"/>
        <w:ind w:left="3347" w:right="0" w:firstLine="0"/>
      </w:pPr>
      <w:r>
        <w:rPr>
          <w:b/>
        </w:rPr>
        <w:t xml:space="preserve"> </w:t>
      </w: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2D3D4E" w:rsidRDefault="002D3D4E"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D5739C" w:rsidRDefault="00D5739C" w:rsidP="00D5739C">
      <w:pPr>
        <w:spacing w:after="0" w:line="240" w:lineRule="auto"/>
        <w:ind w:left="3347" w:right="0" w:firstLine="0"/>
        <w:rPr>
          <w:b/>
        </w:rPr>
      </w:pPr>
    </w:p>
    <w:p w:rsidR="00A01E09" w:rsidRDefault="00A01E09" w:rsidP="00B47B82">
      <w:pPr>
        <w:spacing w:after="0" w:line="240" w:lineRule="auto"/>
        <w:ind w:left="0" w:right="0" w:firstLine="0"/>
      </w:pPr>
    </w:p>
    <w:p w:rsidR="00A01E09" w:rsidRDefault="00AB37DF" w:rsidP="00D5739C">
      <w:pPr>
        <w:spacing w:after="0" w:line="240" w:lineRule="auto"/>
        <w:ind w:left="3347" w:right="0" w:firstLine="0"/>
      </w:pPr>
      <w:r>
        <w:rPr>
          <w:b/>
        </w:rPr>
        <w:t xml:space="preserve"> </w:t>
      </w:r>
    </w:p>
    <w:p w:rsidR="00A01E09" w:rsidRPr="001C4A0E" w:rsidRDefault="001C4A0E" w:rsidP="00D5739C">
      <w:pPr>
        <w:pStyle w:val="20"/>
        <w:keepNext/>
        <w:keepLines/>
        <w:numPr>
          <w:ilvl w:val="0"/>
          <w:numId w:val="28"/>
        </w:numPr>
        <w:tabs>
          <w:tab w:val="left" w:pos="0"/>
          <w:tab w:val="left" w:pos="426"/>
        </w:tabs>
        <w:spacing w:after="0"/>
        <w:ind w:left="142"/>
        <w:rPr>
          <w:sz w:val="24"/>
          <w:szCs w:val="24"/>
        </w:rPr>
      </w:pPr>
      <w:bookmarkStart w:id="12" w:name="bookmark25"/>
      <w:bookmarkStart w:id="13" w:name="bookmark26"/>
      <w:bookmarkStart w:id="14" w:name="bookmark28"/>
      <w:r w:rsidRPr="00ED6899">
        <w:rPr>
          <w:sz w:val="24"/>
          <w:szCs w:val="24"/>
        </w:rPr>
        <w:lastRenderedPageBreak/>
        <w:t>ОЦЕНКА ОСВОЕНИЯ ДИСЦИПЛИНЫ (ТИПОВЫЕ ЗАДАНИЯ)</w:t>
      </w:r>
      <w:bookmarkEnd w:id="12"/>
      <w:bookmarkEnd w:id="13"/>
      <w:bookmarkEnd w:id="14"/>
      <w:r w:rsidR="00AB37DF" w:rsidRPr="001C4A0E">
        <w:t xml:space="preserve"> </w:t>
      </w:r>
    </w:p>
    <w:p w:rsidR="00A01E09" w:rsidRPr="00926E48" w:rsidRDefault="00AB37DF" w:rsidP="00D5739C">
      <w:pPr>
        <w:spacing w:after="0" w:line="240" w:lineRule="auto"/>
        <w:ind w:left="142" w:right="112"/>
        <w:jc w:val="left"/>
        <w:rPr>
          <w:sz w:val="24"/>
          <w:szCs w:val="24"/>
        </w:rPr>
      </w:pPr>
      <w:r w:rsidRPr="00926E48">
        <w:rPr>
          <w:b/>
          <w:sz w:val="24"/>
          <w:szCs w:val="24"/>
        </w:rPr>
        <w:t>Тема 1.1. Понятие, сущ</w:t>
      </w:r>
      <w:r w:rsidR="002D2C4A">
        <w:rPr>
          <w:b/>
          <w:sz w:val="24"/>
          <w:szCs w:val="24"/>
        </w:rPr>
        <w:t xml:space="preserve">ность и содержание </w:t>
      </w:r>
      <w:r w:rsidRPr="00926E48">
        <w:rPr>
          <w:b/>
          <w:sz w:val="24"/>
          <w:szCs w:val="24"/>
        </w:rPr>
        <w:t>аудита. Организация аудиторской службы. Виды аудита</w:t>
      </w:r>
      <w:r w:rsidR="002D2C4A">
        <w:rPr>
          <w:b/>
          <w:sz w:val="24"/>
          <w:szCs w:val="24"/>
        </w:rPr>
        <w:t>.</w:t>
      </w:r>
      <w:r w:rsidRPr="00926E48">
        <w:rPr>
          <w:b/>
          <w:sz w:val="24"/>
          <w:szCs w:val="24"/>
        </w:rPr>
        <w:t xml:space="preserve"> </w:t>
      </w:r>
    </w:p>
    <w:p w:rsidR="00A01E09" w:rsidRPr="00926E48" w:rsidRDefault="00AB37DF" w:rsidP="00D5739C">
      <w:pPr>
        <w:spacing w:after="0" w:line="240" w:lineRule="auto"/>
        <w:ind w:left="142" w:right="112" w:firstLine="0"/>
        <w:jc w:val="center"/>
        <w:rPr>
          <w:sz w:val="24"/>
          <w:szCs w:val="24"/>
        </w:rPr>
      </w:pPr>
      <w:r w:rsidRPr="00926E48">
        <w:rPr>
          <w:b/>
          <w:sz w:val="24"/>
          <w:szCs w:val="24"/>
        </w:rPr>
        <w:t xml:space="preserve"> </w:t>
      </w:r>
    </w:p>
    <w:p w:rsidR="00A01E09" w:rsidRPr="00926E48" w:rsidRDefault="00AB37DF" w:rsidP="00D5739C">
      <w:pPr>
        <w:spacing w:after="0" w:line="240" w:lineRule="auto"/>
        <w:ind w:left="142" w:right="112" w:firstLine="0"/>
        <w:rPr>
          <w:sz w:val="24"/>
          <w:szCs w:val="24"/>
        </w:rPr>
      </w:pPr>
      <w:r w:rsidRPr="00926E48">
        <w:rPr>
          <w:b/>
          <w:sz w:val="24"/>
          <w:szCs w:val="24"/>
        </w:rPr>
        <w:t xml:space="preserve">Самостоятельная работа (внеаудиторная) </w:t>
      </w:r>
    </w:p>
    <w:p w:rsidR="00A01E09" w:rsidRPr="00926E48" w:rsidRDefault="00AB37DF" w:rsidP="00D5739C">
      <w:pPr>
        <w:spacing w:after="0" w:line="240" w:lineRule="auto"/>
        <w:ind w:left="142" w:right="112" w:firstLine="708"/>
        <w:rPr>
          <w:sz w:val="24"/>
          <w:szCs w:val="24"/>
        </w:rPr>
      </w:pPr>
      <w:r w:rsidRPr="00926E48">
        <w:rPr>
          <w:sz w:val="24"/>
          <w:szCs w:val="24"/>
        </w:rPr>
        <w:t xml:space="preserve">Разработка таблицы «Сравнение аудита и ревизии, внешнего и внутреннего аудита».  </w:t>
      </w:r>
    </w:p>
    <w:p w:rsidR="00A01E09" w:rsidRPr="00926E48" w:rsidRDefault="00AB37DF" w:rsidP="00D5739C">
      <w:pPr>
        <w:spacing w:after="0" w:line="240" w:lineRule="auto"/>
        <w:ind w:left="142" w:right="112" w:firstLine="708"/>
        <w:rPr>
          <w:sz w:val="24"/>
          <w:szCs w:val="24"/>
        </w:rPr>
      </w:pPr>
      <w:r w:rsidRPr="00926E48">
        <w:rPr>
          <w:sz w:val="24"/>
          <w:szCs w:val="24"/>
        </w:rPr>
        <w:t>Рекомендации по выполнению задания. Любая таблица состоит из подлежащего и ска</w:t>
      </w:r>
      <w:r w:rsidR="002D2C4A">
        <w:rPr>
          <w:sz w:val="24"/>
          <w:szCs w:val="24"/>
        </w:rPr>
        <w:t xml:space="preserve">зуемого. Подлежащее раскрывает </w:t>
      </w:r>
      <w:r w:rsidRPr="00926E48">
        <w:rPr>
          <w:sz w:val="24"/>
          <w:szCs w:val="24"/>
        </w:rPr>
        <w:t xml:space="preserve">явление, о котором идет речь в данной таблице и содержит набор показателей, отображающих это явление. Сказуемое таблицы поясняет, какие именно признаки отображают подлежащее. </w:t>
      </w:r>
    </w:p>
    <w:p w:rsidR="00A01E09" w:rsidRPr="00926E48" w:rsidRDefault="00AB37DF" w:rsidP="00D5739C">
      <w:pPr>
        <w:spacing w:after="0" w:line="240" w:lineRule="auto"/>
        <w:ind w:left="142" w:right="112" w:firstLine="708"/>
        <w:rPr>
          <w:sz w:val="24"/>
          <w:szCs w:val="24"/>
        </w:rPr>
      </w:pPr>
      <w:r w:rsidRPr="00926E48">
        <w:rPr>
          <w:sz w:val="24"/>
          <w:szCs w:val="24"/>
        </w:rPr>
        <w:t xml:space="preserve">Практикой статистики разработаны следующие правила составления таблиц: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Таблица должна быть выразительной и компактной. Поэтому вместо одной громоздкой таблицы по множеству признаков лучше сделать несколько небольших по объему, но наглядных, отвечающих задаче исследования таблиц.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Название таблицы, заглавия граф и строк следует формулировать точно и лаконично.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В таблице обязательно должны быть указаны: изучаемый объект, территория, и </w:t>
      </w:r>
      <w:proofErr w:type="gramStart"/>
      <w:r w:rsidRPr="00926E48">
        <w:rPr>
          <w:sz w:val="24"/>
          <w:szCs w:val="24"/>
        </w:rPr>
        <w:t>время</w:t>
      </w:r>
      <w:proofErr w:type="gramEnd"/>
      <w:r w:rsidRPr="00926E48">
        <w:rPr>
          <w:sz w:val="24"/>
          <w:szCs w:val="24"/>
        </w:rPr>
        <w:t xml:space="preserve"> к которым относятся приводимые в таблице данные, единицы измерения.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Если какие-то данные отсутствуют, то в таблице либо ставят многоточие, либо пишут "нет сведений", если какое-то явление не имело места, то ставят тире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Значения одних и тех же показателей приводятся в таблице с одинаковой степенью точности.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Таблица должна иметь итоги по группам, подгруппам и в целом. Если суммирование данных невозможно, то в этой графе ставят знак умножения "*". </w:t>
      </w:r>
    </w:p>
    <w:p w:rsidR="00A01E09" w:rsidRPr="00926E48" w:rsidRDefault="00AB37DF" w:rsidP="00D5739C">
      <w:pPr>
        <w:numPr>
          <w:ilvl w:val="0"/>
          <w:numId w:val="2"/>
        </w:numPr>
        <w:spacing w:after="0" w:line="240" w:lineRule="auto"/>
        <w:ind w:left="142" w:right="112" w:firstLine="284"/>
        <w:rPr>
          <w:sz w:val="24"/>
          <w:szCs w:val="24"/>
        </w:rPr>
      </w:pPr>
      <w:r w:rsidRPr="00926E48">
        <w:rPr>
          <w:sz w:val="24"/>
          <w:szCs w:val="24"/>
        </w:rPr>
        <w:t xml:space="preserve">В больших таблицах после каждых пяти строк делают промежуток, чтобы было удобнее читать и анализировать таблицу. </w:t>
      </w:r>
    </w:p>
    <w:p w:rsidR="00A01E09" w:rsidRDefault="00AB37DF" w:rsidP="00D5739C">
      <w:pPr>
        <w:spacing w:after="0" w:line="240" w:lineRule="auto"/>
        <w:ind w:left="708" w:right="0" w:firstLine="0"/>
        <w:jc w:val="left"/>
      </w:pPr>
      <w:r>
        <w:t xml:space="preserve"> </w:t>
      </w:r>
    </w:p>
    <w:p w:rsidR="00A01E09" w:rsidRPr="00926E48" w:rsidRDefault="00AB37DF" w:rsidP="00D5739C">
      <w:pPr>
        <w:spacing w:after="0" w:line="240" w:lineRule="auto"/>
        <w:ind w:left="10" w:right="-15"/>
        <w:jc w:val="center"/>
        <w:rPr>
          <w:sz w:val="24"/>
          <w:szCs w:val="24"/>
        </w:rPr>
      </w:pPr>
      <w:r w:rsidRPr="00926E48">
        <w:rPr>
          <w:sz w:val="24"/>
          <w:szCs w:val="24"/>
        </w:rPr>
        <w:t xml:space="preserve">«Сравнение аудита и ревизии, внешнего и внутреннего аудита» </w:t>
      </w:r>
    </w:p>
    <w:tbl>
      <w:tblPr>
        <w:tblStyle w:val="TableGrid"/>
        <w:tblW w:w="6664" w:type="dxa"/>
        <w:tblInd w:w="0" w:type="dxa"/>
        <w:tblCellMar>
          <w:left w:w="814" w:type="dxa"/>
          <w:right w:w="115" w:type="dxa"/>
        </w:tblCellMar>
        <w:tblLook w:val="04A0" w:firstRow="1" w:lastRow="0" w:firstColumn="1" w:lastColumn="0" w:noHBand="0" w:noVBand="1"/>
      </w:tblPr>
      <w:tblGrid>
        <w:gridCol w:w="1895"/>
        <w:gridCol w:w="2183"/>
        <w:gridCol w:w="1398"/>
        <w:gridCol w:w="1188"/>
      </w:tblGrid>
      <w:tr w:rsidR="00A01E09" w:rsidRPr="00926E48">
        <w:trPr>
          <w:trHeight w:val="271"/>
        </w:trPr>
        <w:tc>
          <w:tcPr>
            <w:tcW w:w="3779" w:type="dxa"/>
            <w:gridSpan w:val="2"/>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Аудит </w:t>
            </w:r>
          </w:p>
        </w:tc>
        <w:tc>
          <w:tcPr>
            <w:tcW w:w="2886" w:type="dxa"/>
            <w:gridSpan w:val="2"/>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Ревизия </w:t>
            </w:r>
          </w:p>
        </w:tc>
      </w:tr>
      <w:tr w:rsidR="00A01E09" w:rsidRPr="00926E48">
        <w:trPr>
          <w:trHeight w:val="269"/>
        </w:trPr>
        <w:tc>
          <w:tcPr>
            <w:tcW w:w="1834"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Внешний </w:t>
            </w:r>
          </w:p>
        </w:tc>
        <w:tc>
          <w:tcPr>
            <w:tcW w:w="1945"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Внутренний </w:t>
            </w:r>
          </w:p>
        </w:tc>
        <w:tc>
          <w:tcPr>
            <w:tcW w:w="1592"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 </w:t>
            </w:r>
          </w:p>
        </w:tc>
      </w:tr>
      <w:tr w:rsidR="00A01E09" w:rsidRPr="00926E48">
        <w:trPr>
          <w:trHeight w:val="290"/>
        </w:trPr>
        <w:tc>
          <w:tcPr>
            <w:tcW w:w="1834"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 </w:t>
            </w:r>
          </w:p>
        </w:tc>
        <w:tc>
          <w:tcPr>
            <w:tcW w:w="1945"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left"/>
              <w:rPr>
                <w:sz w:val="24"/>
                <w:szCs w:val="24"/>
              </w:rPr>
            </w:pPr>
            <w:r w:rsidRPr="00926E48">
              <w:rPr>
                <w:sz w:val="24"/>
                <w:szCs w:val="24"/>
              </w:rPr>
              <w:t xml:space="preserve"> </w:t>
            </w:r>
          </w:p>
        </w:tc>
        <w:tc>
          <w:tcPr>
            <w:tcW w:w="1592"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 </w:t>
            </w:r>
          </w:p>
        </w:tc>
        <w:tc>
          <w:tcPr>
            <w:tcW w:w="1294" w:type="dxa"/>
            <w:tcBorders>
              <w:top w:val="single" w:sz="4" w:space="0" w:color="000000"/>
              <w:left w:val="single" w:sz="4" w:space="0" w:color="000000"/>
              <w:bottom w:val="single" w:sz="4" w:space="0" w:color="000000"/>
              <w:right w:val="single" w:sz="4" w:space="0" w:color="000000"/>
            </w:tcBorders>
          </w:tcPr>
          <w:p w:rsidR="00A01E09" w:rsidRPr="00926E48" w:rsidRDefault="00AB37DF" w:rsidP="00D5739C">
            <w:pPr>
              <w:spacing w:after="0" w:line="240" w:lineRule="auto"/>
              <w:ind w:left="0" w:right="0" w:firstLine="0"/>
              <w:jc w:val="center"/>
              <w:rPr>
                <w:sz w:val="24"/>
                <w:szCs w:val="24"/>
              </w:rPr>
            </w:pPr>
            <w:r w:rsidRPr="00926E48">
              <w:rPr>
                <w:sz w:val="24"/>
                <w:szCs w:val="24"/>
              </w:rPr>
              <w:t xml:space="preserve"> </w:t>
            </w:r>
          </w:p>
        </w:tc>
      </w:tr>
    </w:tbl>
    <w:p w:rsidR="00A01E09" w:rsidRDefault="00AB37DF" w:rsidP="00D5739C">
      <w:pPr>
        <w:spacing w:after="0" w:line="240" w:lineRule="auto"/>
        <w:ind w:left="0" w:right="0" w:firstLine="0"/>
        <w:jc w:val="center"/>
      </w:pPr>
      <w:r>
        <w:rPr>
          <w:b/>
        </w:rPr>
        <w:t xml:space="preserve"> </w:t>
      </w:r>
    </w:p>
    <w:p w:rsidR="00A01E09" w:rsidRDefault="00A01E09" w:rsidP="00D5739C">
      <w:pPr>
        <w:spacing w:after="0" w:line="240" w:lineRule="auto"/>
        <w:ind w:left="0" w:right="0" w:firstLine="0"/>
        <w:jc w:val="center"/>
      </w:pPr>
    </w:p>
    <w:p w:rsidR="00A01E09" w:rsidRPr="00926E48" w:rsidRDefault="00AB37DF" w:rsidP="00D5739C">
      <w:pPr>
        <w:spacing w:after="0" w:line="240" w:lineRule="auto"/>
        <w:ind w:left="10" w:right="-15"/>
        <w:jc w:val="left"/>
        <w:rPr>
          <w:sz w:val="24"/>
          <w:szCs w:val="24"/>
        </w:rPr>
      </w:pPr>
      <w:r w:rsidRPr="00926E48">
        <w:rPr>
          <w:b/>
          <w:sz w:val="24"/>
          <w:szCs w:val="24"/>
        </w:rPr>
        <w:t xml:space="preserve">Устный опрос </w:t>
      </w:r>
    </w:p>
    <w:p w:rsidR="00A01E09" w:rsidRPr="00926E48" w:rsidRDefault="00AB37DF" w:rsidP="00D5739C">
      <w:pPr>
        <w:numPr>
          <w:ilvl w:val="0"/>
          <w:numId w:val="3"/>
        </w:numPr>
        <w:spacing w:after="0" w:line="240" w:lineRule="auto"/>
        <w:ind w:left="284" w:hanging="286"/>
        <w:jc w:val="left"/>
        <w:rPr>
          <w:sz w:val="24"/>
          <w:szCs w:val="24"/>
        </w:rPr>
      </w:pPr>
      <w:r w:rsidRPr="00926E48">
        <w:rPr>
          <w:sz w:val="24"/>
          <w:szCs w:val="24"/>
        </w:rPr>
        <w:t>Изучить историю развития ауди</w:t>
      </w:r>
      <w:r w:rsidR="00926E48">
        <w:rPr>
          <w:sz w:val="24"/>
          <w:szCs w:val="24"/>
        </w:rPr>
        <w:t>та в зарубежных странах и в Рос</w:t>
      </w:r>
      <w:r w:rsidRPr="00926E48">
        <w:rPr>
          <w:sz w:val="24"/>
          <w:szCs w:val="24"/>
        </w:rPr>
        <w:t xml:space="preserve">сии.  </w:t>
      </w:r>
    </w:p>
    <w:p w:rsidR="00A01E09" w:rsidRPr="00926E48" w:rsidRDefault="00AB37DF" w:rsidP="00D5739C">
      <w:pPr>
        <w:numPr>
          <w:ilvl w:val="0"/>
          <w:numId w:val="3"/>
        </w:numPr>
        <w:spacing w:after="0" w:line="240" w:lineRule="auto"/>
        <w:ind w:left="284" w:hanging="286"/>
        <w:jc w:val="left"/>
        <w:rPr>
          <w:sz w:val="24"/>
          <w:szCs w:val="24"/>
        </w:rPr>
      </w:pPr>
      <w:r w:rsidRPr="00926E48">
        <w:rPr>
          <w:sz w:val="24"/>
          <w:szCs w:val="24"/>
        </w:rPr>
        <w:t xml:space="preserve">Сравнение аудита и ревизии, внешнего и внутреннего аудита. </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b/>
          <w:bCs/>
          <w:color w:val="auto"/>
          <w:sz w:val="24"/>
          <w:szCs w:val="24"/>
          <w:lang w:eastAsia="en-US"/>
        </w:rPr>
        <w:t>Критерии оценивания:</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771719" w:rsidRPr="002D3D4E" w:rsidRDefault="00771719" w:rsidP="00D5739C">
      <w:pPr>
        <w:spacing w:after="0" w:line="240" w:lineRule="auto"/>
        <w:ind w:left="0"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A01E09" w:rsidRDefault="00AB37DF" w:rsidP="00D5739C">
      <w:pPr>
        <w:spacing w:after="0" w:line="240" w:lineRule="auto"/>
        <w:ind w:left="0" w:right="0" w:firstLine="0"/>
        <w:jc w:val="left"/>
      </w:pPr>
      <w:r>
        <w:rPr>
          <w:b/>
        </w:rPr>
        <w:t xml:space="preserve"> </w:t>
      </w:r>
    </w:p>
    <w:p w:rsidR="00A01E09" w:rsidRPr="00926E48" w:rsidRDefault="00AB37DF" w:rsidP="00D5739C">
      <w:pPr>
        <w:tabs>
          <w:tab w:val="left" w:pos="709"/>
        </w:tabs>
        <w:spacing w:after="0" w:line="240" w:lineRule="auto"/>
        <w:ind w:left="142" w:right="112"/>
        <w:jc w:val="left"/>
        <w:rPr>
          <w:sz w:val="24"/>
          <w:szCs w:val="24"/>
        </w:rPr>
      </w:pPr>
      <w:r w:rsidRPr="00926E48">
        <w:rPr>
          <w:b/>
          <w:sz w:val="24"/>
          <w:szCs w:val="24"/>
        </w:rPr>
        <w:t>Тема 1.2</w:t>
      </w:r>
      <w:r w:rsidR="002D2C4A">
        <w:rPr>
          <w:b/>
          <w:sz w:val="24"/>
          <w:szCs w:val="24"/>
        </w:rPr>
        <w:t>. Законодательная и нормативная</w:t>
      </w:r>
      <w:r w:rsidRPr="00926E48">
        <w:rPr>
          <w:b/>
          <w:sz w:val="24"/>
          <w:szCs w:val="24"/>
        </w:rPr>
        <w:t xml:space="preserve"> </w:t>
      </w:r>
      <w:r w:rsidR="002D2C4A">
        <w:rPr>
          <w:b/>
          <w:sz w:val="24"/>
          <w:szCs w:val="24"/>
        </w:rPr>
        <w:t>база аудита. Права, обязанности</w:t>
      </w:r>
      <w:r w:rsidRPr="00926E48">
        <w:rPr>
          <w:b/>
          <w:sz w:val="24"/>
          <w:szCs w:val="24"/>
        </w:rPr>
        <w:t xml:space="preserve"> и ответственность аудитора</w:t>
      </w:r>
      <w:r w:rsidR="002D2C4A">
        <w:rPr>
          <w:b/>
          <w:sz w:val="24"/>
          <w:szCs w:val="24"/>
        </w:rPr>
        <w:t>.</w:t>
      </w:r>
      <w:r w:rsidRPr="00926E48">
        <w:rPr>
          <w:b/>
          <w:sz w:val="24"/>
          <w:szCs w:val="24"/>
        </w:rPr>
        <w:t xml:space="preserve"> </w:t>
      </w:r>
    </w:p>
    <w:p w:rsidR="00A01E09" w:rsidRPr="00926E48" w:rsidRDefault="00AB37DF" w:rsidP="00D5739C">
      <w:pPr>
        <w:tabs>
          <w:tab w:val="left" w:pos="709"/>
        </w:tabs>
        <w:spacing w:after="0" w:line="240" w:lineRule="auto"/>
        <w:ind w:left="142" w:right="112" w:firstLine="0"/>
        <w:jc w:val="center"/>
        <w:rPr>
          <w:sz w:val="24"/>
          <w:szCs w:val="24"/>
        </w:rPr>
      </w:pPr>
      <w:r w:rsidRPr="00926E48">
        <w:rPr>
          <w:b/>
          <w:sz w:val="24"/>
          <w:szCs w:val="24"/>
        </w:rPr>
        <w:t xml:space="preserve"> </w:t>
      </w:r>
    </w:p>
    <w:p w:rsidR="00A01E09" w:rsidRPr="00926E48" w:rsidRDefault="00AB37DF" w:rsidP="00D5739C">
      <w:pPr>
        <w:tabs>
          <w:tab w:val="left" w:pos="709"/>
        </w:tabs>
        <w:spacing w:after="0" w:line="240" w:lineRule="auto"/>
        <w:ind w:left="142" w:right="112"/>
        <w:jc w:val="center"/>
        <w:rPr>
          <w:sz w:val="24"/>
          <w:szCs w:val="24"/>
        </w:rPr>
      </w:pPr>
      <w:r w:rsidRPr="00926E48">
        <w:rPr>
          <w:b/>
          <w:sz w:val="24"/>
          <w:szCs w:val="24"/>
        </w:rPr>
        <w:lastRenderedPageBreak/>
        <w:t xml:space="preserve">Самостоятельная работа (внеаудиторная) </w:t>
      </w:r>
    </w:p>
    <w:p w:rsidR="00A01E09" w:rsidRPr="00926E48" w:rsidRDefault="00AB37DF" w:rsidP="00D5739C">
      <w:pPr>
        <w:tabs>
          <w:tab w:val="left" w:pos="709"/>
        </w:tabs>
        <w:spacing w:after="0" w:line="240" w:lineRule="auto"/>
        <w:ind w:left="142" w:right="112"/>
        <w:rPr>
          <w:sz w:val="24"/>
          <w:szCs w:val="24"/>
        </w:rPr>
      </w:pPr>
      <w:r w:rsidRPr="00926E48">
        <w:rPr>
          <w:sz w:val="24"/>
          <w:szCs w:val="24"/>
        </w:rPr>
        <w:t xml:space="preserve">Составить схему организации аудиторской службы в России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Аудит имеет уже достаточно большую историю. Первые независимые аудиторы появились еще в XIX в. в акционерных компаниях Европы. Слово «аудит» в разных переводах означает «он слышит» или «слушающий».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Возникновение аудита связано с разделением интересов тех, кто непосредственно занимается управлением предприятием (администрация, менеджеры), и тех, кто вкладывает деньги в его деятельность (собственники, акционеры, инвесторы). Последние не могли и не хотели полагаться лишь на ту финансовую информацию, которую представляли управляющие и подчиненные им бухгалтеры предприятия. Достаточно частые банкротства предприятий, обман со стороны администрации существенно повышали риск финансовых вложений. Акционеры хотели быть уверены в том, что их не обманывают, что отчетность, представленная администрацией, полностью отражает действительное финансовое положение предприятия. Для проверки правильности финансовой информации и подтверждения финансовой отчетности приглашались люди, которым, по мнению акционеров, можно было доверять. Главным требованием, предъявляемым к аудитору, были его безупречная честность и независимость.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Исторической родиной аудита является Англия, где с 1844 года выходит серия законов о компаниях, согласно которым правления акционерных компаний обязаны приглашать не реже одного раза в год специального человека для проверки бухгалтерский счетов и отчета перед акционерами.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В России звание аудитора было введено Петром I. Должность аудитора совмещала в себе некоторые обязанности делопроизводителя, секретаря и прокурора. Аудиторов в России называли присяжными бухгалтерами. Все три попытки организации аудита (в 1889, 1912 и 1928 гг.) оказались неудачными.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Мировой экономический кризис 1929—1933 гг. усилил потребность в услугах бухгалтеров-аудиторов. В это время резко ожесточаются требования к качеству аудиторской проверки и ее обязательности, увеличивается рыночная потребность в</w:t>
      </w:r>
      <w:r w:rsidR="00855CCA">
        <w:rPr>
          <w:sz w:val="24"/>
          <w:szCs w:val="24"/>
        </w:rPr>
        <w:t xml:space="preserve"> </w:t>
      </w:r>
      <w:r w:rsidRPr="00926E48">
        <w:rPr>
          <w:sz w:val="24"/>
          <w:szCs w:val="24"/>
        </w:rPr>
        <w:t xml:space="preserve">такого рода услугах. После окончания кризиса практически все страны начинают вводить обязательные требования к объему информации, содержащейся в годовых отчетах, и обязательности публикации этих отчетов и заключений аудиторов. Аудит становится мощным оружием против мошенничества.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В нашей стране аудиторская деятельность в современном ее виде появилась сравнительно недавно и, в связи с экономическими преобразованиями, получает все большее распространение.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Первыми аудиторскими организациями в России стали представительства и дочерние предприятия акционерного общества «</w:t>
      </w:r>
      <w:proofErr w:type="spellStart"/>
      <w:r w:rsidRPr="00926E48">
        <w:rPr>
          <w:sz w:val="24"/>
          <w:szCs w:val="24"/>
        </w:rPr>
        <w:t>Инаудит</w:t>
      </w:r>
      <w:proofErr w:type="spellEnd"/>
      <w:r w:rsidRPr="00926E48">
        <w:rPr>
          <w:sz w:val="24"/>
          <w:szCs w:val="24"/>
        </w:rPr>
        <w:t xml:space="preserve">», основанного осенью 1987 г. В начале аудит проводился на совместных предприятиях, созданных с участием иностранного капитала, так как зарубежные партнеры требовали представления им бухгалтерской отчетности, подтвержденной независимой аудиторской организацией.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С возникновением новых форм предпринимательской деятельности, появлением акционерных обществ, товариществ с ограниченной ответственностью, коммерческий банков и других предприятий сфера применения аудита значительно расширилась. </w:t>
      </w:r>
    </w:p>
    <w:p w:rsidR="00A01E09" w:rsidRPr="00926E48" w:rsidRDefault="00AB37DF" w:rsidP="00D5739C">
      <w:pPr>
        <w:tabs>
          <w:tab w:val="left" w:pos="709"/>
        </w:tabs>
        <w:spacing w:after="0" w:line="240" w:lineRule="auto"/>
        <w:ind w:left="142" w:right="112" w:firstLine="284"/>
        <w:jc w:val="left"/>
        <w:rPr>
          <w:sz w:val="24"/>
          <w:szCs w:val="24"/>
        </w:rPr>
      </w:pPr>
      <w:r w:rsidRPr="00926E48">
        <w:rPr>
          <w:sz w:val="24"/>
          <w:szCs w:val="24"/>
        </w:rPr>
        <w:t>Аудиторские услуги в России предлагает и так называема</w:t>
      </w:r>
      <w:r w:rsidR="00926E48">
        <w:rPr>
          <w:sz w:val="24"/>
          <w:szCs w:val="24"/>
        </w:rPr>
        <w:t xml:space="preserve">я Большая шестерка </w:t>
      </w:r>
      <w:r w:rsidR="00926E48">
        <w:rPr>
          <w:sz w:val="24"/>
          <w:szCs w:val="24"/>
        </w:rPr>
        <w:tab/>
        <w:t xml:space="preserve">крупнейших аудиторских </w:t>
      </w:r>
      <w:r w:rsidRPr="00926E48">
        <w:rPr>
          <w:sz w:val="24"/>
          <w:szCs w:val="24"/>
        </w:rPr>
        <w:t>фирм</w:t>
      </w:r>
      <w:r w:rsidR="00926E48">
        <w:rPr>
          <w:sz w:val="24"/>
          <w:szCs w:val="24"/>
        </w:rPr>
        <w:t xml:space="preserve"> </w:t>
      </w:r>
      <w:r w:rsidR="00926E48">
        <w:rPr>
          <w:sz w:val="24"/>
          <w:szCs w:val="24"/>
        </w:rPr>
        <w:tab/>
        <w:t xml:space="preserve">мира, в которую входят </w:t>
      </w:r>
      <w:proofErr w:type="spellStart"/>
      <w:r w:rsidR="00926E48">
        <w:rPr>
          <w:sz w:val="24"/>
          <w:szCs w:val="24"/>
        </w:rPr>
        <w:t>Deloitte&amp;Touche</w:t>
      </w:r>
      <w:proofErr w:type="spellEnd"/>
      <w:r w:rsidR="00926E48">
        <w:rPr>
          <w:sz w:val="24"/>
          <w:szCs w:val="24"/>
        </w:rPr>
        <w:t xml:space="preserve">, </w:t>
      </w:r>
      <w:proofErr w:type="spellStart"/>
      <w:r w:rsidR="00926E48">
        <w:rPr>
          <w:sz w:val="24"/>
          <w:szCs w:val="24"/>
        </w:rPr>
        <w:t>Ernst&amp;Young</w:t>
      </w:r>
      <w:proofErr w:type="spellEnd"/>
      <w:r w:rsidR="00926E48">
        <w:rPr>
          <w:sz w:val="24"/>
          <w:szCs w:val="24"/>
        </w:rPr>
        <w:t xml:space="preserve">, </w:t>
      </w:r>
      <w:proofErr w:type="spellStart"/>
      <w:r w:rsidR="00926E48">
        <w:rPr>
          <w:sz w:val="24"/>
          <w:szCs w:val="24"/>
        </w:rPr>
        <w:t>Artur</w:t>
      </w:r>
      <w:proofErr w:type="spellEnd"/>
      <w:r w:rsidR="00855CCA">
        <w:rPr>
          <w:sz w:val="24"/>
          <w:szCs w:val="24"/>
        </w:rPr>
        <w:t xml:space="preserve"> </w:t>
      </w:r>
      <w:proofErr w:type="spellStart"/>
      <w:r w:rsidR="00926E48">
        <w:rPr>
          <w:sz w:val="24"/>
          <w:szCs w:val="24"/>
        </w:rPr>
        <w:t>Anderson</w:t>
      </w:r>
      <w:proofErr w:type="spellEnd"/>
      <w:r w:rsidR="00926E48">
        <w:rPr>
          <w:sz w:val="24"/>
          <w:szCs w:val="24"/>
        </w:rPr>
        <w:t xml:space="preserve">, </w:t>
      </w:r>
      <w:proofErr w:type="spellStart"/>
      <w:r w:rsidRPr="00926E48">
        <w:rPr>
          <w:sz w:val="24"/>
          <w:szCs w:val="24"/>
        </w:rPr>
        <w:t>PriceWaterhouse</w:t>
      </w:r>
      <w:proofErr w:type="spellEnd"/>
      <w:r w:rsidRPr="00926E48">
        <w:rPr>
          <w:sz w:val="24"/>
          <w:szCs w:val="24"/>
        </w:rPr>
        <w:t xml:space="preserve">, </w:t>
      </w:r>
    </w:p>
    <w:p w:rsidR="00926E48" w:rsidRDefault="00AB37DF" w:rsidP="00D5739C">
      <w:pPr>
        <w:tabs>
          <w:tab w:val="left" w:pos="709"/>
        </w:tabs>
        <w:spacing w:after="0" w:line="240" w:lineRule="auto"/>
        <w:ind w:left="142" w:right="112" w:firstLine="284"/>
        <w:rPr>
          <w:sz w:val="24"/>
          <w:szCs w:val="24"/>
        </w:rPr>
      </w:pPr>
      <w:proofErr w:type="spellStart"/>
      <w:r w:rsidRPr="00926E48">
        <w:rPr>
          <w:sz w:val="24"/>
          <w:szCs w:val="24"/>
        </w:rPr>
        <w:t>Cooper&amp;Lybrant</w:t>
      </w:r>
      <w:proofErr w:type="spellEnd"/>
      <w:r w:rsidRPr="00926E48">
        <w:rPr>
          <w:sz w:val="24"/>
          <w:szCs w:val="24"/>
        </w:rPr>
        <w:t>, KPMG. Каждая из этих фирм является крупной международной группировкой, фирмы-члены которой работают во многих странах мира. Все эти фирмы по своей организационной форме представляют собой партнерства (товарищества) с неограниченной ответственностью. Каждая из групп, входящих в Большую шестерку, в целом предоставляет весь круг аудиторских и консультационных услуг, а отдельные фирмы, входящие в эту группу, могут иметь какую-либо специализацию (налоговое консультирование или аудит в какой-то одной сфере бизнеса и др.).</w:t>
      </w:r>
      <w:r w:rsidR="00926E48">
        <w:rPr>
          <w:sz w:val="24"/>
          <w:szCs w:val="24"/>
        </w:rPr>
        <w:t xml:space="preserve"> </w:t>
      </w:r>
    </w:p>
    <w:p w:rsidR="00A01E09" w:rsidRPr="00926E48" w:rsidRDefault="00AB37DF" w:rsidP="00D5739C">
      <w:pPr>
        <w:tabs>
          <w:tab w:val="left" w:pos="709"/>
        </w:tabs>
        <w:spacing w:after="0" w:line="240" w:lineRule="auto"/>
        <w:ind w:left="142" w:right="112" w:firstLine="284"/>
        <w:rPr>
          <w:sz w:val="24"/>
          <w:szCs w:val="24"/>
        </w:rPr>
      </w:pPr>
      <w:r w:rsidRPr="00926E48">
        <w:rPr>
          <w:sz w:val="24"/>
          <w:szCs w:val="24"/>
        </w:rPr>
        <w:t xml:space="preserve">Составьте таблицу используя следующий шаблон </w:t>
      </w:r>
    </w:p>
    <w:tbl>
      <w:tblPr>
        <w:tblStyle w:val="TableGrid"/>
        <w:tblW w:w="5740" w:type="dxa"/>
        <w:tblInd w:w="469" w:type="dxa"/>
        <w:tblCellMar>
          <w:top w:w="119" w:type="dxa"/>
          <w:left w:w="153" w:type="dxa"/>
          <w:right w:w="115" w:type="dxa"/>
        </w:tblCellMar>
        <w:tblLook w:val="04A0" w:firstRow="1" w:lastRow="0" w:firstColumn="1" w:lastColumn="0" w:noHBand="0" w:noVBand="1"/>
      </w:tblPr>
      <w:tblGrid>
        <w:gridCol w:w="2672"/>
        <w:gridCol w:w="274"/>
        <w:gridCol w:w="2794"/>
      </w:tblGrid>
      <w:tr w:rsidR="00A01E09" w:rsidRPr="002D2C4A">
        <w:trPr>
          <w:trHeight w:val="848"/>
        </w:trPr>
        <w:tc>
          <w:tcPr>
            <w:tcW w:w="5740" w:type="dxa"/>
            <w:gridSpan w:val="3"/>
            <w:tcBorders>
              <w:top w:val="single" w:sz="6" w:space="0" w:color="000000"/>
              <w:left w:val="single" w:sz="6" w:space="0" w:color="000000"/>
              <w:bottom w:val="single" w:sz="6" w:space="0" w:color="000000"/>
              <w:right w:val="single" w:sz="6" w:space="0" w:color="000000"/>
            </w:tcBorders>
          </w:tcPr>
          <w:p w:rsidR="00A01E09" w:rsidRPr="002D2C4A" w:rsidRDefault="00AB37DF" w:rsidP="00D5739C">
            <w:pPr>
              <w:spacing w:after="0" w:line="240" w:lineRule="auto"/>
              <w:ind w:left="0" w:right="0" w:firstLine="0"/>
              <w:jc w:val="left"/>
              <w:rPr>
                <w:sz w:val="24"/>
                <w:szCs w:val="24"/>
              </w:rPr>
            </w:pPr>
            <w:r w:rsidRPr="002D2C4A">
              <w:rPr>
                <w:sz w:val="24"/>
                <w:szCs w:val="24"/>
              </w:rPr>
              <w:lastRenderedPageBreak/>
              <w:t xml:space="preserve">1 Этап.  </w:t>
            </w:r>
          </w:p>
          <w:p w:rsidR="00A01E09" w:rsidRPr="002D2C4A" w:rsidRDefault="00AB37DF" w:rsidP="00D5739C">
            <w:pPr>
              <w:spacing w:after="0" w:line="240" w:lineRule="auto"/>
              <w:ind w:left="0" w:right="0" w:firstLine="0"/>
              <w:jc w:val="left"/>
              <w:rPr>
                <w:sz w:val="24"/>
                <w:szCs w:val="24"/>
              </w:rPr>
            </w:pPr>
            <w:r w:rsidRPr="002D2C4A">
              <w:rPr>
                <w:sz w:val="24"/>
                <w:szCs w:val="24"/>
              </w:rPr>
              <w:t xml:space="preserve">Годы с______ по ________ </w:t>
            </w:r>
          </w:p>
          <w:p w:rsidR="00A01E09" w:rsidRPr="002D2C4A" w:rsidRDefault="00926E48" w:rsidP="00D5739C">
            <w:pPr>
              <w:spacing w:after="0" w:line="240" w:lineRule="auto"/>
              <w:ind w:left="0" w:right="0" w:firstLine="0"/>
              <w:jc w:val="left"/>
              <w:rPr>
                <w:sz w:val="24"/>
                <w:szCs w:val="24"/>
              </w:rPr>
            </w:pPr>
            <w:r w:rsidRPr="002D2C4A">
              <w:rPr>
                <w:sz w:val="24"/>
                <w:szCs w:val="24"/>
              </w:rPr>
              <w:t>Характеристика данного этапа:</w:t>
            </w:r>
          </w:p>
        </w:tc>
      </w:tr>
      <w:tr w:rsidR="00A01E09" w:rsidRPr="002D2C4A">
        <w:trPr>
          <w:trHeight w:val="183"/>
        </w:trPr>
        <w:tc>
          <w:tcPr>
            <w:tcW w:w="2742" w:type="dxa"/>
            <w:tcBorders>
              <w:top w:val="single" w:sz="6" w:space="0" w:color="000000"/>
              <w:left w:val="nil"/>
              <w:bottom w:val="single" w:sz="6" w:space="0" w:color="000000"/>
              <w:right w:val="nil"/>
            </w:tcBorders>
          </w:tcPr>
          <w:p w:rsidR="00A01E09" w:rsidRPr="002D2C4A" w:rsidRDefault="00A01E09" w:rsidP="00D5739C">
            <w:pPr>
              <w:spacing w:after="0" w:line="240" w:lineRule="auto"/>
              <w:ind w:left="0" w:right="0" w:firstLine="0"/>
              <w:jc w:val="left"/>
              <w:rPr>
                <w:sz w:val="24"/>
                <w:szCs w:val="24"/>
              </w:rPr>
            </w:pPr>
          </w:p>
        </w:tc>
        <w:tc>
          <w:tcPr>
            <w:tcW w:w="120" w:type="dxa"/>
            <w:tcBorders>
              <w:top w:val="single" w:sz="6" w:space="0" w:color="000000"/>
              <w:left w:val="nil"/>
              <w:bottom w:val="single" w:sz="6" w:space="0" w:color="000000"/>
              <w:right w:val="nil"/>
            </w:tcBorders>
            <w:shd w:val="clear" w:color="auto" w:fill="000000"/>
          </w:tcPr>
          <w:p w:rsidR="00A01E09" w:rsidRPr="002D2C4A" w:rsidRDefault="00A01E09" w:rsidP="00D5739C">
            <w:pPr>
              <w:spacing w:after="0" w:line="240" w:lineRule="auto"/>
              <w:ind w:left="0" w:right="0" w:firstLine="0"/>
              <w:jc w:val="left"/>
              <w:rPr>
                <w:sz w:val="24"/>
                <w:szCs w:val="24"/>
              </w:rPr>
            </w:pPr>
          </w:p>
        </w:tc>
        <w:tc>
          <w:tcPr>
            <w:tcW w:w="2878" w:type="dxa"/>
            <w:tcBorders>
              <w:top w:val="single" w:sz="6" w:space="0" w:color="000000"/>
              <w:left w:val="nil"/>
              <w:bottom w:val="single" w:sz="6" w:space="0" w:color="000000"/>
              <w:right w:val="nil"/>
            </w:tcBorders>
          </w:tcPr>
          <w:p w:rsidR="00A01E09" w:rsidRPr="002D2C4A" w:rsidRDefault="00A01E09" w:rsidP="00D5739C">
            <w:pPr>
              <w:spacing w:after="0" w:line="240" w:lineRule="auto"/>
              <w:ind w:left="0" w:right="0" w:firstLine="0"/>
              <w:jc w:val="left"/>
              <w:rPr>
                <w:sz w:val="24"/>
                <w:szCs w:val="24"/>
              </w:rPr>
            </w:pPr>
          </w:p>
        </w:tc>
      </w:tr>
      <w:tr w:rsidR="00A01E09" w:rsidRPr="002D2C4A">
        <w:trPr>
          <w:trHeight w:val="826"/>
        </w:trPr>
        <w:tc>
          <w:tcPr>
            <w:tcW w:w="5740" w:type="dxa"/>
            <w:gridSpan w:val="3"/>
            <w:tcBorders>
              <w:top w:val="single" w:sz="6" w:space="0" w:color="000000"/>
              <w:left w:val="single" w:sz="6" w:space="0" w:color="000000"/>
              <w:bottom w:val="single" w:sz="6" w:space="0" w:color="000000"/>
              <w:right w:val="single" w:sz="6" w:space="0" w:color="000000"/>
            </w:tcBorders>
          </w:tcPr>
          <w:p w:rsidR="00A01E09" w:rsidRPr="002D2C4A" w:rsidRDefault="00AB37DF" w:rsidP="00D5739C">
            <w:pPr>
              <w:spacing w:after="0" w:line="240" w:lineRule="auto"/>
              <w:ind w:left="0" w:right="0" w:firstLine="0"/>
              <w:jc w:val="left"/>
              <w:rPr>
                <w:sz w:val="24"/>
                <w:szCs w:val="24"/>
              </w:rPr>
            </w:pPr>
            <w:r w:rsidRPr="002D2C4A">
              <w:rPr>
                <w:sz w:val="24"/>
                <w:szCs w:val="24"/>
              </w:rPr>
              <w:t xml:space="preserve">2 Этап.  </w:t>
            </w:r>
          </w:p>
          <w:p w:rsidR="00A01E09" w:rsidRPr="002D2C4A" w:rsidRDefault="00AB37DF" w:rsidP="00D5739C">
            <w:pPr>
              <w:spacing w:after="0" w:line="240" w:lineRule="auto"/>
              <w:ind w:left="0" w:right="0" w:firstLine="0"/>
              <w:jc w:val="left"/>
              <w:rPr>
                <w:sz w:val="24"/>
                <w:szCs w:val="24"/>
              </w:rPr>
            </w:pPr>
            <w:r w:rsidRPr="002D2C4A">
              <w:rPr>
                <w:sz w:val="24"/>
                <w:szCs w:val="24"/>
              </w:rPr>
              <w:t xml:space="preserve">Годы с______ по ________ </w:t>
            </w:r>
          </w:p>
          <w:p w:rsidR="00A01E09" w:rsidRPr="002D2C4A" w:rsidRDefault="002D2C4A" w:rsidP="00D5739C">
            <w:pPr>
              <w:spacing w:after="0" w:line="240" w:lineRule="auto"/>
              <w:ind w:left="0" w:right="0" w:firstLine="0"/>
              <w:jc w:val="left"/>
              <w:rPr>
                <w:sz w:val="24"/>
                <w:szCs w:val="24"/>
              </w:rPr>
            </w:pPr>
            <w:r>
              <w:rPr>
                <w:sz w:val="24"/>
                <w:szCs w:val="24"/>
              </w:rPr>
              <w:t xml:space="preserve">Характеристика данного этапа: </w:t>
            </w:r>
          </w:p>
        </w:tc>
      </w:tr>
      <w:tr w:rsidR="00A01E09" w:rsidRPr="002D2C4A">
        <w:trPr>
          <w:trHeight w:val="182"/>
        </w:trPr>
        <w:tc>
          <w:tcPr>
            <w:tcW w:w="2742" w:type="dxa"/>
            <w:tcBorders>
              <w:top w:val="single" w:sz="6" w:space="0" w:color="000000"/>
              <w:left w:val="nil"/>
              <w:bottom w:val="single" w:sz="6" w:space="0" w:color="000000"/>
              <w:right w:val="nil"/>
            </w:tcBorders>
          </w:tcPr>
          <w:p w:rsidR="00A01E09" w:rsidRPr="002D2C4A" w:rsidRDefault="00A01E09" w:rsidP="00D5739C">
            <w:pPr>
              <w:spacing w:after="0" w:line="240" w:lineRule="auto"/>
              <w:ind w:left="0" w:right="0" w:firstLine="0"/>
              <w:jc w:val="left"/>
              <w:rPr>
                <w:sz w:val="24"/>
                <w:szCs w:val="24"/>
              </w:rPr>
            </w:pPr>
          </w:p>
        </w:tc>
        <w:tc>
          <w:tcPr>
            <w:tcW w:w="120" w:type="dxa"/>
            <w:tcBorders>
              <w:top w:val="single" w:sz="6" w:space="0" w:color="000000"/>
              <w:left w:val="nil"/>
              <w:bottom w:val="single" w:sz="6" w:space="0" w:color="000000"/>
              <w:right w:val="nil"/>
            </w:tcBorders>
            <w:shd w:val="clear" w:color="auto" w:fill="000000"/>
          </w:tcPr>
          <w:p w:rsidR="00A01E09" w:rsidRPr="002D2C4A" w:rsidRDefault="00A01E09" w:rsidP="00D5739C">
            <w:pPr>
              <w:spacing w:after="0" w:line="240" w:lineRule="auto"/>
              <w:ind w:left="0" w:right="0" w:firstLine="0"/>
              <w:jc w:val="left"/>
              <w:rPr>
                <w:sz w:val="24"/>
                <w:szCs w:val="24"/>
              </w:rPr>
            </w:pPr>
          </w:p>
        </w:tc>
        <w:tc>
          <w:tcPr>
            <w:tcW w:w="2878" w:type="dxa"/>
            <w:tcBorders>
              <w:top w:val="single" w:sz="6" w:space="0" w:color="000000"/>
              <w:left w:val="nil"/>
              <w:bottom w:val="single" w:sz="6" w:space="0" w:color="000000"/>
              <w:right w:val="nil"/>
            </w:tcBorders>
          </w:tcPr>
          <w:p w:rsidR="00A01E09" w:rsidRPr="002D2C4A" w:rsidRDefault="00A01E09" w:rsidP="00D5739C">
            <w:pPr>
              <w:spacing w:after="0" w:line="240" w:lineRule="auto"/>
              <w:ind w:left="0" w:right="0" w:firstLine="0"/>
              <w:jc w:val="left"/>
              <w:rPr>
                <w:sz w:val="24"/>
                <w:szCs w:val="24"/>
              </w:rPr>
            </w:pPr>
          </w:p>
        </w:tc>
      </w:tr>
      <w:tr w:rsidR="00A01E09" w:rsidRPr="002D2C4A">
        <w:trPr>
          <w:trHeight w:val="853"/>
        </w:trPr>
        <w:tc>
          <w:tcPr>
            <w:tcW w:w="5740" w:type="dxa"/>
            <w:gridSpan w:val="3"/>
            <w:tcBorders>
              <w:top w:val="single" w:sz="6" w:space="0" w:color="000000"/>
              <w:left w:val="single" w:sz="6" w:space="0" w:color="000000"/>
              <w:bottom w:val="single" w:sz="6" w:space="0" w:color="000000"/>
              <w:right w:val="single" w:sz="6" w:space="0" w:color="000000"/>
            </w:tcBorders>
          </w:tcPr>
          <w:p w:rsidR="00A01E09" w:rsidRPr="002D2C4A" w:rsidRDefault="00AB37DF" w:rsidP="00D5739C">
            <w:pPr>
              <w:spacing w:after="0" w:line="240" w:lineRule="auto"/>
              <w:ind w:left="0" w:right="0" w:firstLine="0"/>
              <w:jc w:val="left"/>
              <w:rPr>
                <w:sz w:val="24"/>
                <w:szCs w:val="24"/>
              </w:rPr>
            </w:pPr>
            <w:r w:rsidRPr="002D2C4A">
              <w:rPr>
                <w:sz w:val="24"/>
                <w:szCs w:val="24"/>
              </w:rPr>
              <w:t xml:space="preserve">3 Этап.  </w:t>
            </w:r>
          </w:p>
          <w:p w:rsidR="00A01E09" w:rsidRPr="002D2C4A" w:rsidRDefault="00AB37DF" w:rsidP="00D5739C">
            <w:pPr>
              <w:spacing w:after="0" w:line="240" w:lineRule="auto"/>
              <w:ind w:left="0" w:right="0" w:firstLine="0"/>
              <w:jc w:val="left"/>
              <w:rPr>
                <w:sz w:val="24"/>
                <w:szCs w:val="24"/>
              </w:rPr>
            </w:pPr>
            <w:r w:rsidRPr="002D2C4A">
              <w:rPr>
                <w:sz w:val="24"/>
                <w:szCs w:val="24"/>
              </w:rPr>
              <w:t xml:space="preserve">Годы с______ по ________ </w:t>
            </w:r>
          </w:p>
          <w:p w:rsidR="00A01E09" w:rsidRPr="002D2C4A" w:rsidRDefault="002D2C4A" w:rsidP="00D5739C">
            <w:pPr>
              <w:spacing w:after="0" w:line="240" w:lineRule="auto"/>
              <w:ind w:left="0" w:right="0" w:firstLine="0"/>
              <w:jc w:val="left"/>
              <w:rPr>
                <w:sz w:val="24"/>
                <w:szCs w:val="24"/>
              </w:rPr>
            </w:pPr>
            <w:r>
              <w:rPr>
                <w:sz w:val="24"/>
                <w:szCs w:val="24"/>
              </w:rPr>
              <w:t xml:space="preserve">Характеристика данного этапа: </w:t>
            </w:r>
          </w:p>
        </w:tc>
      </w:tr>
    </w:tbl>
    <w:p w:rsidR="00A01E09" w:rsidRDefault="00AB37DF" w:rsidP="00D5739C">
      <w:pPr>
        <w:spacing w:after="0" w:line="240" w:lineRule="auto"/>
        <w:ind w:left="469" w:right="1049" w:firstLine="0"/>
        <w:jc w:val="right"/>
      </w:pPr>
      <w:r>
        <w:rPr>
          <w:rFonts w:ascii="Calibri" w:eastAsia="Calibri" w:hAnsi="Calibri" w:cs="Calibri"/>
          <w:b/>
          <w:sz w:val="24"/>
        </w:rPr>
        <w:t xml:space="preserve"> </w:t>
      </w:r>
    </w:p>
    <w:p w:rsidR="00A01E09" w:rsidRPr="002D2C4A" w:rsidRDefault="00AB37DF" w:rsidP="00D5739C">
      <w:pPr>
        <w:spacing w:after="0" w:line="240" w:lineRule="auto"/>
        <w:ind w:left="10" w:right="-15"/>
        <w:jc w:val="left"/>
        <w:rPr>
          <w:sz w:val="24"/>
          <w:szCs w:val="24"/>
        </w:rPr>
      </w:pPr>
      <w:r w:rsidRPr="002D2C4A">
        <w:rPr>
          <w:b/>
          <w:sz w:val="24"/>
          <w:szCs w:val="24"/>
        </w:rPr>
        <w:t xml:space="preserve">Устный опрос </w:t>
      </w:r>
    </w:p>
    <w:p w:rsidR="002D2C4A" w:rsidRDefault="00AB37DF" w:rsidP="00D5739C">
      <w:pPr>
        <w:spacing w:after="0" w:line="240" w:lineRule="auto"/>
        <w:ind w:right="1102"/>
        <w:jc w:val="left"/>
        <w:rPr>
          <w:sz w:val="24"/>
          <w:szCs w:val="24"/>
        </w:rPr>
      </w:pPr>
      <w:r w:rsidRPr="002D2C4A">
        <w:rPr>
          <w:sz w:val="24"/>
          <w:szCs w:val="24"/>
        </w:rPr>
        <w:t xml:space="preserve">1. Организация аудиторской службы в Российской Федерации. </w:t>
      </w:r>
    </w:p>
    <w:p w:rsidR="00A01E09" w:rsidRPr="002D2C4A" w:rsidRDefault="00AB37DF" w:rsidP="00D5739C">
      <w:pPr>
        <w:spacing w:after="0" w:line="240" w:lineRule="auto"/>
        <w:ind w:right="1102"/>
        <w:jc w:val="left"/>
        <w:rPr>
          <w:sz w:val="24"/>
          <w:szCs w:val="24"/>
        </w:rPr>
      </w:pPr>
      <w:r w:rsidRPr="002D2C4A">
        <w:rPr>
          <w:sz w:val="24"/>
          <w:szCs w:val="24"/>
        </w:rPr>
        <w:t>2.</w:t>
      </w:r>
      <w:r w:rsidRPr="002D2C4A">
        <w:rPr>
          <w:rFonts w:ascii="Arial" w:eastAsia="Arial" w:hAnsi="Arial" w:cs="Arial"/>
          <w:sz w:val="24"/>
          <w:szCs w:val="24"/>
        </w:rPr>
        <w:t xml:space="preserve"> </w:t>
      </w:r>
      <w:r w:rsidRPr="002D2C4A">
        <w:rPr>
          <w:sz w:val="24"/>
          <w:szCs w:val="24"/>
        </w:rPr>
        <w:t xml:space="preserve">Рейтинг аудиторских компаний России. </w:t>
      </w:r>
    </w:p>
    <w:p w:rsidR="00A01E09" w:rsidRPr="002D2C4A" w:rsidRDefault="00AB37DF" w:rsidP="00D5739C">
      <w:pPr>
        <w:numPr>
          <w:ilvl w:val="0"/>
          <w:numId w:val="4"/>
        </w:numPr>
        <w:tabs>
          <w:tab w:val="left" w:pos="993"/>
        </w:tabs>
        <w:spacing w:after="0" w:line="240" w:lineRule="auto"/>
        <w:ind w:left="567" w:right="171" w:firstLine="146"/>
        <w:jc w:val="left"/>
        <w:rPr>
          <w:sz w:val="24"/>
          <w:szCs w:val="24"/>
        </w:rPr>
      </w:pPr>
      <w:r w:rsidRPr="002D2C4A">
        <w:rPr>
          <w:sz w:val="24"/>
          <w:szCs w:val="24"/>
        </w:rPr>
        <w:t xml:space="preserve">Деятельность крупнейших аудиторских компаний России, региона. </w:t>
      </w:r>
    </w:p>
    <w:p w:rsidR="00A01E09" w:rsidRDefault="00AB37DF" w:rsidP="00D5739C">
      <w:pPr>
        <w:numPr>
          <w:ilvl w:val="0"/>
          <w:numId w:val="4"/>
        </w:numPr>
        <w:tabs>
          <w:tab w:val="left" w:pos="993"/>
        </w:tabs>
        <w:spacing w:after="0" w:line="240" w:lineRule="auto"/>
        <w:ind w:left="567" w:right="171" w:firstLine="146"/>
        <w:jc w:val="left"/>
        <w:rPr>
          <w:sz w:val="24"/>
          <w:szCs w:val="24"/>
        </w:rPr>
      </w:pPr>
      <w:r w:rsidRPr="002D2C4A">
        <w:rPr>
          <w:sz w:val="24"/>
          <w:szCs w:val="24"/>
        </w:rPr>
        <w:t xml:space="preserve">Ознакомление с функциями саморегулируемых организаций аудиторов. </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b/>
          <w:bCs/>
          <w:color w:val="auto"/>
          <w:sz w:val="24"/>
          <w:szCs w:val="24"/>
          <w:lang w:eastAsia="en-US"/>
        </w:rPr>
        <w:t>Критерии оценивания:</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771719" w:rsidRPr="002D2C4A" w:rsidRDefault="00771719" w:rsidP="00D5739C">
      <w:pPr>
        <w:tabs>
          <w:tab w:val="left" w:pos="993"/>
        </w:tabs>
        <w:spacing w:after="0" w:line="240" w:lineRule="auto"/>
        <w:ind w:left="142" w:right="171"/>
        <w:jc w:val="left"/>
        <w:rPr>
          <w:sz w:val="24"/>
          <w:szCs w:val="24"/>
        </w:rPr>
      </w:pPr>
    </w:p>
    <w:p w:rsidR="00A01E09" w:rsidRPr="002D2C4A" w:rsidRDefault="00AB37DF" w:rsidP="00D5739C">
      <w:pPr>
        <w:spacing w:after="0" w:line="240" w:lineRule="auto"/>
        <w:ind w:left="142" w:right="141" w:firstLine="0"/>
        <w:rPr>
          <w:sz w:val="24"/>
          <w:szCs w:val="24"/>
        </w:rPr>
      </w:pPr>
      <w:r w:rsidRPr="002D2C4A">
        <w:rPr>
          <w:b/>
          <w:sz w:val="24"/>
          <w:szCs w:val="24"/>
        </w:rPr>
        <w:t>Тема 2.1.</w:t>
      </w:r>
      <w:r w:rsidR="002D2C4A" w:rsidRPr="002D2C4A">
        <w:rPr>
          <w:b/>
          <w:sz w:val="24"/>
          <w:szCs w:val="24"/>
        </w:rPr>
        <w:t xml:space="preserve"> </w:t>
      </w:r>
      <w:r w:rsidRPr="002D2C4A">
        <w:rPr>
          <w:b/>
          <w:sz w:val="24"/>
          <w:szCs w:val="24"/>
        </w:rPr>
        <w:t>Общие понятия о формах и методах аудиторской деятельности. Технологические</w:t>
      </w:r>
      <w:r w:rsidR="002D2C4A" w:rsidRPr="002D2C4A">
        <w:rPr>
          <w:b/>
          <w:sz w:val="24"/>
          <w:szCs w:val="24"/>
        </w:rPr>
        <w:t xml:space="preserve"> </w:t>
      </w:r>
      <w:r w:rsidRPr="002D2C4A">
        <w:rPr>
          <w:b/>
          <w:sz w:val="24"/>
          <w:szCs w:val="24"/>
        </w:rPr>
        <w:t>основы аудита</w:t>
      </w:r>
      <w:r w:rsidR="002D2C4A" w:rsidRPr="002D2C4A">
        <w:rPr>
          <w:b/>
          <w:sz w:val="24"/>
          <w:szCs w:val="24"/>
        </w:rPr>
        <w:t>.</w:t>
      </w:r>
      <w:r w:rsidRPr="002D2C4A">
        <w:rPr>
          <w:b/>
          <w:sz w:val="24"/>
          <w:szCs w:val="24"/>
        </w:rPr>
        <w:t xml:space="preserve">  </w:t>
      </w:r>
    </w:p>
    <w:p w:rsidR="00A01E09" w:rsidRPr="002D2C4A" w:rsidRDefault="00AB37DF" w:rsidP="00D5739C">
      <w:pPr>
        <w:spacing w:after="0" w:line="240" w:lineRule="auto"/>
        <w:ind w:left="142" w:right="141"/>
        <w:jc w:val="center"/>
        <w:rPr>
          <w:sz w:val="24"/>
          <w:szCs w:val="24"/>
        </w:rPr>
      </w:pPr>
      <w:r w:rsidRPr="002D2C4A">
        <w:rPr>
          <w:b/>
          <w:sz w:val="24"/>
          <w:szCs w:val="24"/>
        </w:rPr>
        <w:t xml:space="preserve">Устный опрос </w:t>
      </w:r>
    </w:p>
    <w:p w:rsidR="002D2C4A" w:rsidRDefault="00AB37DF" w:rsidP="00D5739C">
      <w:pPr>
        <w:spacing w:after="0" w:line="240" w:lineRule="auto"/>
        <w:ind w:left="142" w:right="141"/>
        <w:rPr>
          <w:sz w:val="24"/>
          <w:szCs w:val="24"/>
        </w:rPr>
      </w:pPr>
      <w:r w:rsidRPr="002D2C4A">
        <w:rPr>
          <w:sz w:val="24"/>
          <w:szCs w:val="24"/>
        </w:rPr>
        <w:t xml:space="preserve">1. Изучение стандартов (правил) аудиторской деятельности. </w:t>
      </w:r>
    </w:p>
    <w:p w:rsidR="00A01E09" w:rsidRPr="002D2C4A" w:rsidRDefault="00AB37DF" w:rsidP="00D5739C">
      <w:pPr>
        <w:spacing w:after="0" w:line="240" w:lineRule="auto"/>
        <w:ind w:left="142" w:right="141"/>
        <w:rPr>
          <w:sz w:val="24"/>
          <w:szCs w:val="24"/>
        </w:rPr>
      </w:pPr>
      <w:r w:rsidRPr="002D2C4A">
        <w:rPr>
          <w:sz w:val="24"/>
          <w:szCs w:val="24"/>
        </w:rPr>
        <w:t xml:space="preserve">2. Моделирование программы аудиторской проверки. </w:t>
      </w:r>
    </w:p>
    <w:p w:rsidR="00771719" w:rsidRDefault="00771719" w:rsidP="00D5739C">
      <w:pPr>
        <w:spacing w:after="0" w:line="240" w:lineRule="auto"/>
        <w:ind w:left="142" w:right="141" w:firstLine="0"/>
        <w:jc w:val="center"/>
        <w:rPr>
          <w:b/>
          <w:sz w:val="24"/>
          <w:szCs w:val="24"/>
        </w:rPr>
      </w:pPr>
    </w:p>
    <w:p w:rsidR="00A01E09" w:rsidRPr="002D2C4A" w:rsidRDefault="00AB37DF" w:rsidP="00D5739C">
      <w:pPr>
        <w:spacing w:after="0" w:line="240" w:lineRule="auto"/>
        <w:ind w:left="142" w:right="141" w:firstLine="0"/>
        <w:jc w:val="center"/>
        <w:rPr>
          <w:sz w:val="24"/>
          <w:szCs w:val="24"/>
        </w:rPr>
      </w:pPr>
      <w:r w:rsidRPr="002D2C4A">
        <w:rPr>
          <w:b/>
          <w:sz w:val="24"/>
          <w:szCs w:val="24"/>
        </w:rPr>
        <w:t xml:space="preserve"> </w:t>
      </w:r>
    </w:p>
    <w:p w:rsidR="00A01E09" w:rsidRPr="002D2C4A" w:rsidRDefault="00AB37DF" w:rsidP="00D5739C">
      <w:pPr>
        <w:spacing w:after="0" w:line="240" w:lineRule="auto"/>
        <w:ind w:left="142" w:right="141"/>
        <w:jc w:val="left"/>
        <w:rPr>
          <w:sz w:val="24"/>
          <w:szCs w:val="24"/>
        </w:rPr>
      </w:pPr>
      <w:r w:rsidRPr="002D2C4A">
        <w:rPr>
          <w:b/>
          <w:sz w:val="24"/>
          <w:szCs w:val="24"/>
        </w:rPr>
        <w:t>Тема 3.</w:t>
      </w:r>
      <w:proofErr w:type="gramStart"/>
      <w:r w:rsidRPr="002D2C4A">
        <w:rPr>
          <w:b/>
          <w:sz w:val="24"/>
          <w:szCs w:val="24"/>
        </w:rPr>
        <w:t>1.Аудит</w:t>
      </w:r>
      <w:proofErr w:type="gramEnd"/>
      <w:r w:rsidRPr="002D2C4A">
        <w:rPr>
          <w:b/>
          <w:sz w:val="24"/>
          <w:szCs w:val="24"/>
        </w:rPr>
        <w:t xml:space="preserve"> учета денежных средств и операций в валюте</w:t>
      </w:r>
      <w:r w:rsidR="002D2C4A">
        <w:rPr>
          <w:b/>
          <w:sz w:val="24"/>
          <w:szCs w:val="24"/>
        </w:rPr>
        <w:t>.</w:t>
      </w:r>
      <w:r w:rsidRPr="002D2C4A">
        <w:rPr>
          <w:b/>
          <w:sz w:val="24"/>
          <w:szCs w:val="24"/>
        </w:rPr>
        <w:t xml:space="preserve"> </w:t>
      </w:r>
    </w:p>
    <w:p w:rsidR="00A01E09" w:rsidRPr="002D2C4A" w:rsidRDefault="00AB37DF" w:rsidP="00D5739C">
      <w:pPr>
        <w:spacing w:after="0" w:line="240" w:lineRule="auto"/>
        <w:ind w:left="142" w:right="141" w:firstLine="0"/>
        <w:jc w:val="center"/>
        <w:rPr>
          <w:sz w:val="24"/>
          <w:szCs w:val="24"/>
        </w:rPr>
      </w:pPr>
      <w:r w:rsidRPr="002D2C4A">
        <w:rPr>
          <w:b/>
          <w:sz w:val="24"/>
          <w:szCs w:val="24"/>
        </w:rPr>
        <w:t xml:space="preserve"> </w:t>
      </w:r>
    </w:p>
    <w:p w:rsidR="00A01E09" w:rsidRPr="002D2C4A" w:rsidRDefault="00AB37DF" w:rsidP="00D5739C">
      <w:pPr>
        <w:spacing w:after="0" w:line="240" w:lineRule="auto"/>
        <w:ind w:left="142" w:right="141"/>
        <w:jc w:val="center"/>
        <w:rPr>
          <w:sz w:val="24"/>
          <w:szCs w:val="24"/>
        </w:rPr>
      </w:pPr>
      <w:r w:rsidRPr="002D2C4A">
        <w:rPr>
          <w:b/>
          <w:sz w:val="24"/>
          <w:szCs w:val="24"/>
        </w:rPr>
        <w:t xml:space="preserve">Практическая работа  </w:t>
      </w:r>
    </w:p>
    <w:p w:rsidR="00A01E09" w:rsidRPr="002D2C4A" w:rsidRDefault="00AB37DF" w:rsidP="00D5739C">
      <w:pPr>
        <w:spacing w:after="0" w:line="240" w:lineRule="auto"/>
        <w:ind w:left="142" w:right="141" w:firstLine="142"/>
        <w:rPr>
          <w:sz w:val="24"/>
          <w:szCs w:val="24"/>
        </w:rPr>
      </w:pPr>
      <w:r w:rsidRPr="002D2C4A">
        <w:rPr>
          <w:sz w:val="24"/>
          <w:szCs w:val="24"/>
        </w:rPr>
        <w:t>В ходе предварительного обследования ЗАО "Союз", основным</w:t>
      </w:r>
      <w:hyperlink r:id="rId10">
        <w:r w:rsidRPr="002D2C4A">
          <w:rPr>
            <w:sz w:val="24"/>
            <w:szCs w:val="24"/>
          </w:rPr>
          <w:t xml:space="preserve"> видом деятельности </w:t>
        </w:r>
      </w:hyperlink>
      <w:r w:rsidRPr="002D2C4A">
        <w:rPr>
          <w:sz w:val="24"/>
          <w:szCs w:val="24"/>
        </w:rPr>
        <w:t xml:space="preserve">которого является оптовая торговля продовольственными товарами, установлено: </w:t>
      </w:r>
    </w:p>
    <w:p w:rsidR="00A01E09" w:rsidRPr="002D2C4A" w:rsidRDefault="00AB37DF" w:rsidP="00D5739C">
      <w:pPr>
        <w:numPr>
          <w:ilvl w:val="0"/>
          <w:numId w:val="5"/>
        </w:numPr>
        <w:spacing w:after="0" w:line="240" w:lineRule="auto"/>
        <w:ind w:left="142" w:right="141" w:firstLine="284"/>
        <w:rPr>
          <w:sz w:val="24"/>
          <w:szCs w:val="24"/>
        </w:rPr>
      </w:pPr>
      <w:r w:rsidRPr="002D2C4A">
        <w:rPr>
          <w:sz w:val="24"/>
          <w:szCs w:val="24"/>
        </w:rPr>
        <w:t xml:space="preserve">Лимит остатка наличных денег в кассе - 30 000 руб. </w:t>
      </w:r>
    </w:p>
    <w:p w:rsidR="00A01E09" w:rsidRPr="002D2C4A" w:rsidRDefault="00AB37DF" w:rsidP="00D5739C">
      <w:pPr>
        <w:numPr>
          <w:ilvl w:val="0"/>
          <w:numId w:val="5"/>
        </w:numPr>
        <w:spacing w:after="0" w:line="240" w:lineRule="auto"/>
        <w:ind w:left="142" w:right="141" w:firstLine="284"/>
        <w:rPr>
          <w:sz w:val="24"/>
          <w:szCs w:val="24"/>
        </w:rPr>
      </w:pPr>
      <w:r w:rsidRPr="002D2C4A">
        <w:rPr>
          <w:sz w:val="24"/>
          <w:szCs w:val="24"/>
        </w:rPr>
        <w:t xml:space="preserve">Общество имеет 8 </w:t>
      </w:r>
      <w:proofErr w:type="spellStart"/>
      <w:r w:rsidRPr="002D2C4A">
        <w:rPr>
          <w:sz w:val="24"/>
          <w:szCs w:val="24"/>
        </w:rPr>
        <w:t>расчѐтных</w:t>
      </w:r>
      <w:proofErr w:type="spellEnd"/>
      <w:r w:rsidRPr="002D2C4A">
        <w:rPr>
          <w:sz w:val="24"/>
          <w:szCs w:val="24"/>
        </w:rPr>
        <w:t xml:space="preserve"> счетов. </w:t>
      </w:r>
    </w:p>
    <w:p w:rsidR="00A01E09" w:rsidRPr="002D2C4A" w:rsidRDefault="00AB37DF" w:rsidP="00D5739C">
      <w:pPr>
        <w:numPr>
          <w:ilvl w:val="0"/>
          <w:numId w:val="5"/>
        </w:numPr>
        <w:spacing w:after="0" w:line="240" w:lineRule="auto"/>
        <w:ind w:left="142" w:right="141" w:firstLine="284"/>
        <w:rPr>
          <w:sz w:val="24"/>
          <w:szCs w:val="24"/>
        </w:rPr>
      </w:pPr>
      <w:r w:rsidRPr="002D2C4A">
        <w:rPr>
          <w:sz w:val="24"/>
          <w:szCs w:val="24"/>
        </w:rPr>
        <w:t xml:space="preserve">Валютные счета открыты в евро и долларах США. </w:t>
      </w:r>
    </w:p>
    <w:p w:rsidR="00A01E09" w:rsidRPr="002D2C4A" w:rsidRDefault="00AB37DF" w:rsidP="00D5739C">
      <w:pPr>
        <w:numPr>
          <w:ilvl w:val="0"/>
          <w:numId w:val="5"/>
        </w:numPr>
        <w:spacing w:after="0" w:line="240" w:lineRule="auto"/>
        <w:ind w:left="142" w:right="141" w:firstLine="284"/>
        <w:rPr>
          <w:sz w:val="24"/>
          <w:szCs w:val="24"/>
        </w:rPr>
      </w:pPr>
      <w:r w:rsidRPr="002D2C4A">
        <w:rPr>
          <w:sz w:val="24"/>
          <w:szCs w:val="24"/>
        </w:rPr>
        <w:t xml:space="preserve">Ревизия кассы проводится нерегулярно. Сроки проведения ревизии не утверждены приказом генерального директора. </w:t>
      </w:r>
    </w:p>
    <w:p w:rsidR="00A01E09" w:rsidRPr="002D2C4A" w:rsidRDefault="00AB37DF" w:rsidP="00D5739C">
      <w:pPr>
        <w:numPr>
          <w:ilvl w:val="0"/>
          <w:numId w:val="5"/>
        </w:numPr>
        <w:spacing w:after="0" w:line="240" w:lineRule="auto"/>
        <w:ind w:left="142" w:right="141" w:firstLine="284"/>
        <w:rPr>
          <w:sz w:val="24"/>
          <w:szCs w:val="24"/>
        </w:rPr>
      </w:pPr>
      <w:r w:rsidRPr="002D2C4A">
        <w:rPr>
          <w:sz w:val="24"/>
          <w:szCs w:val="24"/>
        </w:rPr>
        <w:lastRenderedPageBreak/>
        <w:t xml:space="preserve">В результате пожара в архиве организации уничтожены регистры по </w:t>
      </w:r>
      <w:proofErr w:type="spellStart"/>
      <w:r w:rsidRPr="002D2C4A">
        <w:rPr>
          <w:sz w:val="24"/>
          <w:szCs w:val="24"/>
        </w:rPr>
        <w:t>счѐту</w:t>
      </w:r>
      <w:proofErr w:type="spellEnd"/>
      <w:r w:rsidRPr="002D2C4A">
        <w:rPr>
          <w:sz w:val="24"/>
          <w:szCs w:val="24"/>
        </w:rPr>
        <w:t xml:space="preserve"> 50 "Касса'' за первое полугодие текущего года. </w:t>
      </w:r>
    </w:p>
    <w:p w:rsidR="00A01E09" w:rsidRPr="002D2C4A" w:rsidRDefault="00AB37DF" w:rsidP="00D5739C">
      <w:pPr>
        <w:spacing w:after="0" w:line="240" w:lineRule="auto"/>
        <w:ind w:left="142" w:right="141"/>
        <w:rPr>
          <w:sz w:val="24"/>
          <w:szCs w:val="24"/>
        </w:rPr>
      </w:pPr>
      <w:r w:rsidRPr="002D2C4A">
        <w:rPr>
          <w:sz w:val="24"/>
          <w:szCs w:val="24"/>
        </w:rPr>
        <w:t xml:space="preserve">Задание: </w:t>
      </w:r>
    </w:p>
    <w:p w:rsidR="00A01E09" w:rsidRPr="002D2C4A" w:rsidRDefault="00AB37DF" w:rsidP="00D5739C">
      <w:pPr>
        <w:numPr>
          <w:ilvl w:val="0"/>
          <w:numId w:val="6"/>
        </w:numPr>
        <w:spacing w:after="0" w:line="240" w:lineRule="auto"/>
        <w:ind w:left="142" w:right="141" w:firstLine="284"/>
        <w:rPr>
          <w:sz w:val="24"/>
          <w:szCs w:val="24"/>
        </w:rPr>
      </w:pPr>
      <w:r w:rsidRPr="002D2C4A">
        <w:rPr>
          <w:sz w:val="24"/>
          <w:szCs w:val="24"/>
        </w:rPr>
        <w:t xml:space="preserve">На основе информации, </w:t>
      </w:r>
      <w:proofErr w:type="spellStart"/>
      <w:r w:rsidRPr="002D2C4A">
        <w:rPr>
          <w:sz w:val="24"/>
          <w:szCs w:val="24"/>
        </w:rPr>
        <w:t>приведѐнной</w:t>
      </w:r>
      <w:proofErr w:type="spellEnd"/>
      <w:r w:rsidRPr="002D2C4A">
        <w:rPr>
          <w:sz w:val="24"/>
          <w:szCs w:val="24"/>
        </w:rPr>
        <w:t xml:space="preserve"> в условии, укажите те области </w:t>
      </w:r>
      <w:proofErr w:type="spellStart"/>
      <w:r w:rsidRPr="002D2C4A">
        <w:rPr>
          <w:sz w:val="24"/>
          <w:szCs w:val="24"/>
        </w:rPr>
        <w:t>учѐта</w:t>
      </w:r>
      <w:proofErr w:type="spellEnd"/>
      <w:r w:rsidRPr="002D2C4A">
        <w:rPr>
          <w:sz w:val="24"/>
          <w:szCs w:val="24"/>
        </w:rPr>
        <w:t xml:space="preserve"> денежных средств, на которые необходимо обратить особое внимание в ходе аудита. </w:t>
      </w:r>
    </w:p>
    <w:p w:rsidR="00A01E09" w:rsidRPr="002D2C4A" w:rsidRDefault="00AB37DF" w:rsidP="00D5739C">
      <w:pPr>
        <w:numPr>
          <w:ilvl w:val="0"/>
          <w:numId w:val="6"/>
        </w:numPr>
        <w:spacing w:after="0" w:line="240" w:lineRule="auto"/>
        <w:ind w:left="142" w:right="141" w:firstLine="284"/>
        <w:rPr>
          <w:sz w:val="24"/>
          <w:szCs w:val="24"/>
        </w:rPr>
      </w:pPr>
      <w:r w:rsidRPr="002D2C4A">
        <w:rPr>
          <w:sz w:val="24"/>
          <w:szCs w:val="24"/>
        </w:rPr>
        <w:t xml:space="preserve">Подготовьте программу аудита (перечень действий аудитора) по разделу "Аудит денежных средств". Действия аудитора укажите по основным предпосылкам подготовки финансовой </w:t>
      </w:r>
      <w:proofErr w:type="spellStart"/>
      <w:r w:rsidRPr="002D2C4A">
        <w:rPr>
          <w:sz w:val="24"/>
          <w:szCs w:val="24"/>
        </w:rPr>
        <w:t>отчѐтности</w:t>
      </w:r>
      <w:proofErr w:type="spellEnd"/>
      <w:r w:rsidRPr="002D2C4A">
        <w:rPr>
          <w:sz w:val="24"/>
          <w:szCs w:val="24"/>
        </w:rPr>
        <w:t xml:space="preserve">: существование, полнота, права и обязанности, стоимостная оценка, точное измерение, представление и раскрытие. </w:t>
      </w:r>
    </w:p>
    <w:p w:rsidR="00A01E09" w:rsidRPr="002D2C4A" w:rsidRDefault="00AB37DF" w:rsidP="00D5739C">
      <w:pPr>
        <w:spacing w:after="0" w:line="240" w:lineRule="auto"/>
        <w:ind w:left="142" w:right="141" w:firstLine="0"/>
        <w:jc w:val="left"/>
        <w:rPr>
          <w:sz w:val="24"/>
          <w:szCs w:val="24"/>
        </w:rPr>
      </w:pPr>
      <w:r w:rsidRPr="002D2C4A">
        <w:rPr>
          <w:sz w:val="24"/>
          <w:szCs w:val="24"/>
        </w:rPr>
        <w:t xml:space="preserve"> </w:t>
      </w:r>
    </w:p>
    <w:p w:rsidR="00A01E09" w:rsidRPr="002D2C4A" w:rsidRDefault="00AB37DF" w:rsidP="00D5739C">
      <w:pPr>
        <w:spacing w:after="0" w:line="240" w:lineRule="auto"/>
        <w:ind w:left="142" w:right="141"/>
        <w:jc w:val="center"/>
        <w:rPr>
          <w:sz w:val="24"/>
          <w:szCs w:val="24"/>
        </w:rPr>
      </w:pPr>
      <w:r w:rsidRPr="002D2C4A">
        <w:rPr>
          <w:b/>
          <w:sz w:val="24"/>
          <w:szCs w:val="24"/>
        </w:rPr>
        <w:t xml:space="preserve">Критерии оценки практической работы </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771719" w:rsidRPr="002D3D4E" w:rsidRDefault="00771719"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A01E09" w:rsidRPr="002D2C4A" w:rsidRDefault="00A01E09" w:rsidP="00D5739C">
      <w:pPr>
        <w:spacing w:after="0" w:line="240" w:lineRule="auto"/>
        <w:ind w:left="0" w:right="141" w:firstLine="0"/>
        <w:jc w:val="left"/>
        <w:rPr>
          <w:sz w:val="24"/>
          <w:szCs w:val="24"/>
        </w:rPr>
      </w:pPr>
    </w:p>
    <w:p w:rsidR="00A01E09" w:rsidRPr="002D2C4A" w:rsidRDefault="00AB37DF" w:rsidP="00D5739C">
      <w:pPr>
        <w:spacing w:after="0" w:line="240" w:lineRule="auto"/>
        <w:ind w:left="142" w:right="141"/>
        <w:jc w:val="left"/>
        <w:rPr>
          <w:sz w:val="24"/>
          <w:szCs w:val="24"/>
        </w:rPr>
      </w:pPr>
      <w:r w:rsidRPr="002D2C4A">
        <w:rPr>
          <w:b/>
          <w:sz w:val="24"/>
          <w:szCs w:val="24"/>
        </w:rPr>
        <w:t>Тема 3.2. Аудиторская проверка расчетов с бюджетом и внебюджетными фондами</w:t>
      </w:r>
      <w:r w:rsidR="00771719">
        <w:rPr>
          <w:b/>
          <w:sz w:val="24"/>
          <w:szCs w:val="24"/>
        </w:rPr>
        <w:t>.</w:t>
      </w:r>
      <w:r w:rsidRPr="002D2C4A">
        <w:rPr>
          <w:b/>
          <w:sz w:val="24"/>
          <w:szCs w:val="24"/>
        </w:rPr>
        <w:t xml:space="preserve"> </w:t>
      </w:r>
    </w:p>
    <w:p w:rsidR="00A01E09" w:rsidRPr="002D2C4A" w:rsidRDefault="00AB37DF" w:rsidP="00D5739C">
      <w:pPr>
        <w:spacing w:after="0" w:line="240" w:lineRule="auto"/>
        <w:ind w:left="142" w:right="141" w:firstLine="0"/>
        <w:jc w:val="center"/>
        <w:rPr>
          <w:sz w:val="24"/>
          <w:szCs w:val="24"/>
        </w:rPr>
      </w:pPr>
      <w:r w:rsidRPr="002D2C4A">
        <w:rPr>
          <w:b/>
          <w:sz w:val="24"/>
          <w:szCs w:val="24"/>
        </w:rPr>
        <w:t xml:space="preserve"> </w:t>
      </w:r>
    </w:p>
    <w:p w:rsidR="00A01E09" w:rsidRPr="002D2C4A" w:rsidRDefault="00AB37DF" w:rsidP="00D5739C">
      <w:pPr>
        <w:spacing w:after="0" w:line="240" w:lineRule="auto"/>
        <w:ind w:left="142" w:right="141"/>
        <w:jc w:val="center"/>
        <w:rPr>
          <w:sz w:val="24"/>
          <w:szCs w:val="24"/>
        </w:rPr>
      </w:pPr>
      <w:r w:rsidRPr="002D2C4A">
        <w:rPr>
          <w:b/>
          <w:sz w:val="24"/>
          <w:szCs w:val="24"/>
        </w:rPr>
        <w:t xml:space="preserve">Практическая работа </w:t>
      </w:r>
    </w:p>
    <w:p w:rsidR="00A01E09" w:rsidRPr="002D2C4A" w:rsidRDefault="00AB37DF" w:rsidP="00D5739C">
      <w:pPr>
        <w:numPr>
          <w:ilvl w:val="0"/>
          <w:numId w:val="7"/>
        </w:numPr>
        <w:tabs>
          <w:tab w:val="left" w:pos="567"/>
        </w:tabs>
        <w:spacing w:after="0" w:line="240" w:lineRule="auto"/>
        <w:ind w:left="0" w:right="141" w:firstLine="284"/>
        <w:rPr>
          <w:sz w:val="24"/>
          <w:szCs w:val="24"/>
        </w:rPr>
      </w:pPr>
      <w:r w:rsidRPr="002D2C4A">
        <w:rPr>
          <w:b/>
          <w:sz w:val="24"/>
          <w:szCs w:val="24"/>
        </w:rPr>
        <w:t xml:space="preserve">Организация подала заявление в налоговый орган о постановке на налоговый учет через два месяца после государственной регистрации. В этом случае НК РФ предусмотрен штраф: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не предусмотрен;  </w:t>
      </w:r>
    </w:p>
    <w:p w:rsidR="00A01E09" w:rsidRPr="002D2C4A" w:rsidRDefault="00AB37DF" w:rsidP="00D5739C">
      <w:pPr>
        <w:spacing w:after="0" w:line="240" w:lineRule="auto"/>
        <w:ind w:left="142" w:right="141"/>
        <w:rPr>
          <w:sz w:val="24"/>
          <w:szCs w:val="24"/>
        </w:rPr>
      </w:pPr>
      <w:r w:rsidRPr="002D2C4A">
        <w:rPr>
          <w:sz w:val="24"/>
          <w:szCs w:val="24"/>
        </w:rPr>
        <w:t>б)</w:t>
      </w:r>
      <w:r w:rsidR="00771719">
        <w:rPr>
          <w:rFonts w:eastAsia="Arial"/>
          <w:sz w:val="24"/>
          <w:szCs w:val="24"/>
        </w:rPr>
        <w:t xml:space="preserve"> </w:t>
      </w:r>
      <w:r w:rsidRPr="002D2C4A">
        <w:rPr>
          <w:sz w:val="24"/>
          <w:szCs w:val="24"/>
        </w:rPr>
        <w:t xml:space="preserve">в 5 тыс. руб.;  </w:t>
      </w:r>
    </w:p>
    <w:p w:rsidR="00A01E09" w:rsidRPr="002D2C4A" w:rsidRDefault="00AB37DF" w:rsidP="00D5739C">
      <w:pPr>
        <w:spacing w:after="0" w:line="240" w:lineRule="auto"/>
        <w:ind w:left="142" w:right="141"/>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в 10 тыс. руб.;  </w:t>
      </w:r>
    </w:p>
    <w:p w:rsidR="00A01E09" w:rsidRPr="002D2C4A" w:rsidRDefault="00AB37DF" w:rsidP="00D5739C">
      <w:pPr>
        <w:spacing w:after="0" w:line="240" w:lineRule="auto"/>
        <w:ind w:left="142" w:right="141"/>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в 15 тыс. руб.  </w:t>
      </w:r>
    </w:p>
    <w:p w:rsidR="00A01E09" w:rsidRPr="002D2C4A" w:rsidRDefault="00AB37DF" w:rsidP="00D5739C">
      <w:pPr>
        <w:numPr>
          <w:ilvl w:val="0"/>
          <w:numId w:val="7"/>
        </w:numPr>
        <w:tabs>
          <w:tab w:val="left" w:pos="567"/>
        </w:tabs>
        <w:spacing w:after="0" w:line="240" w:lineRule="auto"/>
        <w:ind w:left="0" w:right="141" w:firstLine="284"/>
        <w:rPr>
          <w:sz w:val="24"/>
          <w:szCs w:val="24"/>
        </w:rPr>
      </w:pPr>
      <w:r w:rsidRPr="002D2C4A">
        <w:rPr>
          <w:b/>
          <w:sz w:val="24"/>
          <w:szCs w:val="24"/>
        </w:rPr>
        <w:t xml:space="preserve">При ведении деятельности организациями без постановки на налоговый учет в пределах трех месяцев предусмотрен штраф: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10 % от доходов;  </w:t>
      </w:r>
    </w:p>
    <w:p w:rsidR="00A01E09" w:rsidRPr="002D2C4A" w:rsidRDefault="00AB37DF" w:rsidP="00D5739C">
      <w:pPr>
        <w:spacing w:after="0" w:line="240" w:lineRule="auto"/>
        <w:ind w:left="142" w:right="141"/>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20 % от доходов;  </w:t>
      </w:r>
    </w:p>
    <w:p w:rsidR="00A01E09" w:rsidRPr="002D2C4A" w:rsidRDefault="00AB37DF" w:rsidP="00D5739C">
      <w:pPr>
        <w:spacing w:after="0" w:line="240" w:lineRule="auto"/>
        <w:ind w:left="142" w:right="141"/>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10 % от доходов, но не менее 20 тыс. руб.;  </w:t>
      </w:r>
    </w:p>
    <w:p w:rsidR="00A01E09" w:rsidRPr="002D2C4A" w:rsidRDefault="00AB37DF" w:rsidP="00D5739C">
      <w:pPr>
        <w:spacing w:after="0" w:line="240" w:lineRule="auto"/>
        <w:ind w:left="142" w:right="141"/>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10 % от доходов, но не менее 10 тыс. руб.  </w:t>
      </w:r>
    </w:p>
    <w:p w:rsidR="00A01E09" w:rsidRPr="002D2C4A" w:rsidRDefault="00AB37DF" w:rsidP="00D5739C">
      <w:pPr>
        <w:numPr>
          <w:ilvl w:val="0"/>
          <w:numId w:val="7"/>
        </w:numPr>
        <w:tabs>
          <w:tab w:val="left" w:pos="567"/>
        </w:tabs>
        <w:spacing w:after="0" w:line="240" w:lineRule="auto"/>
        <w:ind w:left="0" w:right="141" w:firstLine="284"/>
        <w:rPr>
          <w:sz w:val="24"/>
          <w:szCs w:val="24"/>
        </w:rPr>
      </w:pPr>
      <w:r w:rsidRPr="002D2C4A">
        <w:rPr>
          <w:b/>
          <w:sz w:val="24"/>
          <w:szCs w:val="24"/>
        </w:rPr>
        <w:t xml:space="preserve">Непредставление налоговой декларации в установленный срок влечет штраф: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5 % от суммы налога, показанного в декларации;  </w:t>
      </w:r>
    </w:p>
    <w:p w:rsidR="00A01E09" w:rsidRPr="002D2C4A" w:rsidRDefault="00AB37DF" w:rsidP="00D5739C">
      <w:pPr>
        <w:spacing w:after="0" w:line="240" w:lineRule="auto"/>
        <w:ind w:left="142" w:right="141"/>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5 % за каждый полный и неполный месяц, но не более 30 % от суммы налога;  </w:t>
      </w:r>
    </w:p>
    <w:p w:rsidR="00A01E09" w:rsidRPr="002D2C4A" w:rsidRDefault="00AB37DF" w:rsidP="00D5739C">
      <w:pPr>
        <w:spacing w:after="0" w:line="240" w:lineRule="auto"/>
        <w:ind w:left="142" w:right="141" w:firstLine="0"/>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5 % суммы налога за каждый полный и неполный месяц, но не более 30 % от суммы налога и не менее 100 руб. </w:t>
      </w:r>
    </w:p>
    <w:p w:rsidR="00A01E09" w:rsidRPr="002D2C4A" w:rsidRDefault="00AB37DF" w:rsidP="00D5739C">
      <w:pPr>
        <w:numPr>
          <w:ilvl w:val="0"/>
          <w:numId w:val="7"/>
        </w:numPr>
        <w:tabs>
          <w:tab w:val="left" w:pos="567"/>
        </w:tabs>
        <w:spacing w:after="0" w:line="240" w:lineRule="auto"/>
        <w:ind w:left="0" w:right="141" w:firstLine="284"/>
        <w:rPr>
          <w:sz w:val="24"/>
          <w:szCs w:val="24"/>
        </w:rPr>
      </w:pPr>
      <w:r w:rsidRPr="002D2C4A">
        <w:rPr>
          <w:b/>
          <w:sz w:val="24"/>
          <w:szCs w:val="24"/>
        </w:rPr>
        <w:t xml:space="preserve">Для проверки налоговой базы и суммы начисленного НДС в первом разделе Налоговой декларации по НДС «Расчет общей суммы налога» используются источники информации: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книга покупок;  </w:t>
      </w:r>
    </w:p>
    <w:p w:rsidR="00A01E09" w:rsidRPr="002D2C4A" w:rsidRDefault="00AB37DF" w:rsidP="00D5739C">
      <w:pPr>
        <w:spacing w:after="0" w:line="240" w:lineRule="auto"/>
        <w:ind w:left="142" w:right="141"/>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книга продаж;  </w:t>
      </w:r>
    </w:p>
    <w:p w:rsidR="00A01E09" w:rsidRPr="002D2C4A" w:rsidRDefault="00AB37DF" w:rsidP="00D5739C">
      <w:pPr>
        <w:spacing w:after="0" w:line="240" w:lineRule="auto"/>
        <w:ind w:left="142" w:right="141"/>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учетные регистры по </w:t>
      </w:r>
      <w:proofErr w:type="spellStart"/>
      <w:r w:rsidRPr="002D2C4A">
        <w:rPr>
          <w:sz w:val="24"/>
          <w:szCs w:val="24"/>
        </w:rPr>
        <w:t>сч</w:t>
      </w:r>
      <w:proofErr w:type="spellEnd"/>
      <w:r w:rsidRPr="002D2C4A">
        <w:rPr>
          <w:sz w:val="24"/>
          <w:szCs w:val="24"/>
        </w:rPr>
        <w:t xml:space="preserve">. 90 «Продажи»;  </w:t>
      </w:r>
    </w:p>
    <w:p w:rsidR="00A01E09" w:rsidRPr="002D2C4A" w:rsidRDefault="00AB37DF" w:rsidP="00D5739C">
      <w:pPr>
        <w:spacing w:after="0" w:line="240" w:lineRule="auto"/>
        <w:ind w:left="142" w:right="141"/>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учетные регистры по </w:t>
      </w:r>
      <w:proofErr w:type="spellStart"/>
      <w:r w:rsidRPr="002D2C4A">
        <w:rPr>
          <w:sz w:val="24"/>
          <w:szCs w:val="24"/>
        </w:rPr>
        <w:t>сч</w:t>
      </w:r>
      <w:proofErr w:type="spellEnd"/>
      <w:r w:rsidRPr="002D2C4A">
        <w:rPr>
          <w:sz w:val="24"/>
          <w:szCs w:val="24"/>
        </w:rPr>
        <w:t xml:space="preserve">. 91 «Прочие доходы и расходы»;  </w:t>
      </w:r>
    </w:p>
    <w:p w:rsidR="00A01E09" w:rsidRPr="002D2C4A" w:rsidRDefault="00E22C7B" w:rsidP="00D5739C">
      <w:pPr>
        <w:spacing w:after="0" w:line="240" w:lineRule="auto"/>
        <w:ind w:left="0" w:right="141" w:firstLine="0"/>
        <w:rPr>
          <w:sz w:val="24"/>
          <w:szCs w:val="24"/>
        </w:rPr>
      </w:pPr>
      <w:r>
        <w:rPr>
          <w:sz w:val="24"/>
          <w:szCs w:val="24"/>
        </w:rPr>
        <w:t xml:space="preserve">  </w:t>
      </w:r>
      <w:r w:rsidR="00AB37DF" w:rsidRPr="002D2C4A">
        <w:rPr>
          <w:sz w:val="24"/>
          <w:szCs w:val="24"/>
        </w:rPr>
        <w:t>д)</w:t>
      </w:r>
      <w:r w:rsidR="00AB37DF" w:rsidRPr="002D2C4A">
        <w:rPr>
          <w:rFonts w:eastAsia="Arial"/>
          <w:sz w:val="24"/>
          <w:szCs w:val="24"/>
        </w:rPr>
        <w:t xml:space="preserve"> </w:t>
      </w:r>
      <w:r w:rsidR="00AB37DF" w:rsidRPr="002D2C4A">
        <w:rPr>
          <w:sz w:val="24"/>
          <w:szCs w:val="24"/>
        </w:rPr>
        <w:t xml:space="preserve">учетные регистры по </w:t>
      </w:r>
      <w:proofErr w:type="spellStart"/>
      <w:r w:rsidR="00AB37DF" w:rsidRPr="002D2C4A">
        <w:rPr>
          <w:sz w:val="24"/>
          <w:szCs w:val="24"/>
        </w:rPr>
        <w:t>сч</w:t>
      </w:r>
      <w:proofErr w:type="spellEnd"/>
      <w:r w:rsidR="00AB37DF" w:rsidRPr="002D2C4A">
        <w:rPr>
          <w:sz w:val="24"/>
          <w:szCs w:val="24"/>
        </w:rPr>
        <w:t xml:space="preserve">. 60 «Расчеты с поставщиками и подрядчиками»;  </w:t>
      </w:r>
    </w:p>
    <w:p w:rsidR="00A01E09" w:rsidRPr="002D2C4A" w:rsidRDefault="00E22C7B" w:rsidP="00D5739C">
      <w:pPr>
        <w:spacing w:after="0" w:line="240" w:lineRule="auto"/>
        <w:ind w:left="0" w:right="141" w:firstLine="0"/>
        <w:rPr>
          <w:sz w:val="24"/>
          <w:szCs w:val="24"/>
        </w:rPr>
      </w:pPr>
      <w:r>
        <w:rPr>
          <w:sz w:val="24"/>
          <w:szCs w:val="24"/>
        </w:rPr>
        <w:lastRenderedPageBreak/>
        <w:t xml:space="preserve">  </w:t>
      </w:r>
      <w:r w:rsidR="00AB37DF" w:rsidRPr="002D2C4A">
        <w:rPr>
          <w:sz w:val="24"/>
          <w:szCs w:val="24"/>
        </w:rPr>
        <w:t>е)</w:t>
      </w:r>
      <w:r w:rsidR="00AB37DF" w:rsidRPr="002D2C4A">
        <w:rPr>
          <w:rFonts w:eastAsia="Arial"/>
          <w:sz w:val="24"/>
          <w:szCs w:val="24"/>
        </w:rPr>
        <w:t xml:space="preserve"> </w:t>
      </w:r>
      <w:r w:rsidR="00AB37DF" w:rsidRPr="002D2C4A">
        <w:rPr>
          <w:sz w:val="24"/>
          <w:szCs w:val="24"/>
        </w:rPr>
        <w:t xml:space="preserve">учетные регистры по </w:t>
      </w:r>
      <w:proofErr w:type="spellStart"/>
      <w:r w:rsidR="00AB37DF" w:rsidRPr="002D2C4A">
        <w:rPr>
          <w:sz w:val="24"/>
          <w:szCs w:val="24"/>
        </w:rPr>
        <w:t>сч</w:t>
      </w:r>
      <w:proofErr w:type="spellEnd"/>
      <w:r w:rsidR="00AB37DF" w:rsidRPr="002D2C4A">
        <w:rPr>
          <w:sz w:val="24"/>
          <w:szCs w:val="24"/>
        </w:rPr>
        <w:t xml:space="preserve">. 62 «Расчеты с покупателями и заказчиками».  </w:t>
      </w:r>
    </w:p>
    <w:p w:rsidR="00A01E09" w:rsidRPr="002D2C4A" w:rsidRDefault="00AB37DF" w:rsidP="00D5739C">
      <w:pPr>
        <w:numPr>
          <w:ilvl w:val="0"/>
          <w:numId w:val="7"/>
        </w:numPr>
        <w:tabs>
          <w:tab w:val="left" w:pos="567"/>
        </w:tabs>
        <w:spacing w:after="0" w:line="240" w:lineRule="auto"/>
        <w:ind w:left="0" w:right="141" w:firstLine="284"/>
        <w:rPr>
          <w:sz w:val="24"/>
          <w:szCs w:val="24"/>
        </w:rPr>
      </w:pPr>
      <w:r w:rsidRPr="002D2C4A">
        <w:rPr>
          <w:b/>
          <w:sz w:val="24"/>
          <w:szCs w:val="24"/>
        </w:rPr>
        <w:t xml:space="preserve">Для проверки налоговых вычетов по НДС в первом разделе Налоговой декларации по НДС «Расчет общей суммы налога» используются источники информации: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книга покупок;  </w:t>
      </w:r>
    </w:p>
    <w:p w:rsidR="00A01E09" w:rsidRPr="002D2C4A" w:rsidRDefault="00AB37DF" w:rsidP="00D5739C">
      <w:pPr>
        <w:spacing w:after="0" w:line="240" w:lineRule="auto"/>
        <w:ind w:left="142" w:right="141"/>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книга продаж;  </w:t>
      </w:r>
    </w:p>
    <w:p w:rsidR="00A01E09" w:rsidRPr="002D2C4A" w:rsidRDefault="00E22C7B" w:rsidP="00D5739C">
      <w:pPr>
        <w:spacing w:after="0" w:line="240" w:lineRule="auto"/>
        <w:ind w:left="0" w:right="141" w:firstLine="0"/>
        <w:rPr>
          <w:sz w:val="24"/>
          <w:szCs w:val="24"/>
        </w:rPr>
      </w:pPr>
      <w:r>
        <w:rPr>
          <w:sz w:val="24"/>
          <w:szCs w:val="24"/>
        </w:rPr>
        <w:t xml:space="preserve">  </w:t>
      </w:r>
      <w:r w:rsidR="00AB37DF" w:rsidRPr="002D2C4A">
        <w:rPr>
          <w:sz w:val="24"/>
          <w:szCs w:val="24"/>
        </w:rPr>
        <w:t>в)</w:t>
      </w:r>
      <w:r w:rsidR="00AB37DF" w:rsidRPr="002D2C4A">
        <w:rPr>
          <w:rFonts w:eastAsia="Arial"/>
          <w:sz w:val="24"/>
          <w:szCs w:val="24"/>
        </w:rPr>
        <w:t xml:space="preserve"> </w:t>
      </w:r>
      <w:r w:rsidR="00AB37DF" w:rsidRPr="002D2C4A">
        <w:rPr>
          <w:sz w:val="24"/>
          <w:szCs w:val="24"/>
        </w:rPr>
        <w:t xml:space="preserve">учетные регистры по </w:t>
      </w:r>
      <w:proofErr w:type="spellStart"/>
      <w:r w:rsidR="00AB37DF" w:rsidRPr="002D2C4A">
        <w:rPr>
          <w:sz w:val="24"/>
          <w:szCs w:val="24"/>
        </w:rPr>
        <w:t>сч</w:t>
      </w:r>
      <w:proofErr w:type="spellEnd"/>
      <w:r w:rsidR="00AB37DF" w:rsidRPr="002D2C4A">
        <w:rPr>
          <w:sz w:val="24"/>
          <w:szCs w:val="24"/>
        </w:rPr>
        <w:t xml:space="preserve">. 60 «Расчеты с поставщиками и подрядчиками»;  </w:t>
      </w:r>
    </w:p>
    <w:p w:rsidR="00A01E09" w:rsidRPr="002D2C4A" w:rsidRDefault="00E22C7B" w:rsidP="00D5739C">
      <w:pPr>
        <w:spacing w:after="0" w:line="240" w:lineRule="auto"/>
        <w:ind w:left="0" w:right="141" w:firstLine="0"/>
        <w:rPr>
          <w:sz w:val="24"/>
          <w:szCs w:val="24"/>
        </w:rPr>
      </w:pPr>
      <w:r>
        <w:rPr>
          <w:sz w:val="24"/>
          <w:szCs w:val="24"/>
        </w:rPr>
        <w:t xml:space="preserve">  </w:t>
      </w:r>
      <w:r w:rsidR="00AB37DF" w:rsidRPr="002D2C4A">
        <w:rPr>
          <w:sz w:val="24"/>
          <w:szCs w:val="24"/>
        </w:rPr>
        <w:t>г)</w:t>
      </w:r>
      <w:r w:rsidR="00AB37DF" w:rsidRPr="002D2C4A">
        <w:rPr>
          <w:rFonts w:eastAsia="Arial"/>
          <w:sz w:val="24"/>
          <w:szCs w:val="24"/>
        </w:rPr>
        <w:t xml:space="preserve"> </w:t>
      </w:r>
      <w:r w:rsidR="00AB37DF" w:rsidRPr="002D2C4A">
        <w:rPr>
          <w:sz w:val="24"/>
          <w:szCs w:val="24"/>
        </w:rPr>
        <w:t xml:space="preserve">учетные регистры по </w:t>
      </w:r>
      <w:proofErr w:type="spellStart"/>
      <w:r w:rsidR="00AB37DF" w:rsidRPr="002D2C4A">
        <w:rPr>
          <w:sz w:val="24"/>
          <w:szCs w:val="24"/>
        </w:rPr>
        <w:t>сч</w:t>
      </w:r>
      <w:proofErr w:type="spellEnd"/>
      <w:r w:rsidR="00AB37DF" w:rsidRPr="002D2C4A">
        <w:rPr>
          <w:sz w:val="24"/>
          <w:szCs w:val="24"/>
        </w:rPr>
        <w:t xml:space="preserve">. 62 «Расчеты с покупателями и заказчиками»;  </w:t>
      </w:r>
    </w:p>
    <w:p w:rsidR="00A01E09" w:rsidRPr="002D2C4A" w:rsidRDefault="00AB37DF" w:rsidP="00D5739C">
      <w:pPr>
        <w:spacing w:after="0" w:line="240" w:lineRule="auto"/>
        <w:ind w:left="142" w:right="141"/>
        <w:rPr>
          <w:sz w:val="24"/>
          <w:szCs w:val="24"/>
        </w:rPr>
      </w:pPr>
      <w:r w:rsidRPr="002D2C4A">
        <w:rPr>
          <w:sz w:val="24"/>
          <w:szCs w:val="24"/>
        </w:rPr>
        <w:t>д)</w:t>
      </w:r>
      <w:r w:rsidRPr="002D2C4A">
        <w:rPr>
          <w:rFonts w:eastAsia="Arial"/>
          <w:sz w:val="24"/>
          <w:szCs w:val="24"/>
        </w:rPr>
        <w:t xml:space="preserve"> </w:t>
      </w:r>
      <w:r w:rsidRPr="002D2C4A">
        <w:rPr>
          <w:sz w:val="24"/>
          <w:szCs w:val="24"/>
        </w:rPr>
        <w:t xml:space="preserve">учетные регистры по </w:t>
      </w:r>
      <w:proofErr w:type="spellStart"/>
      <w:r w:rsidRPr="002D2C4A">
        <w:rPr>
          <w:sz w:val="24"/>
          <w:szCs w:val="24"/>
        </w:rPr>
        <w:t>сч</w:t>
      </w:r>
      <w:proofErr w:type="spellEnd"/>
      <w:r w:rsidRPr="002D2C4A">
        <w:rPr>
          <w:sz w:val="24"/>
          <w:szCs w:val="24"/>
        </w:rPr>
        <w:t xml:space="preserve">. 19 «Налог на добавленную стоимость </w:t>
      </w:r>
    </w:p>
    <w:p w:rsidR="00A01E09" w:rsidRPr="002D2C4A" w:rsidRDefault="00AB37DF" w:rsidP="00D5739C">
      <w:pPr>
        <w:spacing w:after="0" w:line="240" w:lineRule="auto"/>
        <w:ind w:left="142" w:right="141"/>
        <w:rPr>
          <w:sz w:val="24"/>
          <w:szCs w:val="24"/>
        </w:rPr>
      </w:pPr>
      <w:r w:rsidRPr="002D2C4A">
        <w:rPr>
          <w:sz w:val="24"/>
          <w:szCs w:val="24"/>
        </w:rPr>
        <w:t xml:space="preserve">по приобретенным ценностям».  </w:t>
      </w:r>
    </w:p>
    <w:p w:rsidR="00A01E09" w:rsidRPr="002D2C4A" w:rsidRDefault="00AB37DF" w:rsidP="00D5739C">
      <w:pPr>
        <w:numPr>
          <w:ilvl w:val="0"/>
          <w:numId w:val="7"/>
        </w:numPr>
        <w:tabs>
          <w:tab w:val="left" w:pos="426"/>
        </w:tabs>
        <w:spacing w:after="0" w:line="240" w:lineRule="auto"/>
        <w:ind w:left="0" w:right="141" w:firstLine="142"/>
        <w:rPr>
          <w:sz w:val="24"/>
          <w:szCs w:val="24"/>
        </w:rPr>
      </w:pPr>
      <w:r w:rsidRPr="002D2C4A">
        <w:rPr>
          <w:b/>
          <w:sz w:val="24"/>
          <w:szCs w:val="24"/>
        </w:rPr>
        <w:t xml:space="preserve">Для проверки налоговой базы при реализации товаров (работ, услуг) при расчете НДС за месяц следует использовать: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сальдо по </w:t>
      </w:r>
      <w:proofErr w:type="spellStart"/>
      <w:r w:rsidRPr="002D2C4A">
        <w:rPr>
          <w:sz w:val="24"/>
          <w:szCs w:val="24"/>
        </w:rPr>
        <w:t>сч</w:t>
      </w:r>
      <w:proofErr w:type="spellEnd"/>
      <w:r w:rsidRPr="002D2C4A">
        <w:rPr>
          <w:sz w:val="24"/>
          <w:szCs w:val="24"/>
        </w:rPr>
        <w:t xml:space="preserve">. 90 «Продажи» в разрезе </w:t>
      </w:r>
      <w:proofErr w:type="spellStart"/>
      <w:r w:rsidRPr="002D2C4A">
        <w:rPr>
          <w:sz w:val="24"/>
          <w:szCs w:val="24"/>
        </w:rPr>
        <w:t>субсчетов</w:t>
      </w:r>
      <w:proofErr w:type="spellEnd"/>
      <w:r w:rsidRPr="002D2C4A">
        <w:rPr>
          <w:sz w:val="24"/>
          <w:szCs w:val="24"/>
        </w:rPr>
        <w:t xml:space="preserve">;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дебетовые и кредитовые обороты по </w:t>
      </w:r>
      <w:proofErr w:type="spellStart"/>
      <w:r w:rsidRPr="002D2C4A">
        <w:rPr>
          <w:sz w:val="24"/>
          <w:szCs w:val="24"/>
        </w:rPr>
        <w:t>субсчетам</w:t>
      </w:r>
      <w:proofErr w:type="spellEnd"/>
      <w:r w:rsidRPr="002D2C4A">
        <w:rPr>
          <w:sz w:val="24"/>
          <w:szCs w:val="24"/>
        </w:rPr>
        <w:t xml:space="preserve"> к </w:t>
      </w:r>
      <w:proofErr w:type="spellStart"/>
      <w:r w:rsidRPr="002D2C4A">
        <w:rPr>
          <w:sz w:val="24"/>
          <w:szCs w:val="24"/>
        </w:rPr>
        <w:t>сч</w:t>
      </w:r>
      <w:proofErr w:type="spellEnd"/>
      <w:r w:rsidRPr="002D2C4A">
        <w:rPr>
          <w:sz w:val="24"/>
          <w:szCs w:val="24"/>
        </w:rPr>
        <w:t xml:space="preserve">. 90 «Продажи»;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сальдо по </w:t>
      </w:r>
      <w:proofErr w:type="spellStart"/>
      <w:r w:rsidRPr="002D2C4A">
        <w:rPr>
          <w:sz w:val="24"/>
          <w:szCs w:val="24"/>
        </w:rPr>
        <w:t>сч</w:t>
      </w:r>
      <w:proofErr w:type="spellEnd"/>
      <w:r w:rsidRPr="002D2C4A">
        <w:rPr>
          <w:sz w:val="24"/>
          <w:szCs w:val="24"/>
        </w:rPr>
        <w:t>. 91 «Прочие дох</w:t>
      </w:r>
      <w:r w:rsidR="002674F8">
        <w:rPr>
          <w:sz w:val="24"/>
          <w:szCs w:val="24"/>
        </w:rPr>
        <w:t xml:space="preserve">оды и расходы» в разрезе </w:t>
      </w:r>
      <w:proofErr w:type="spellStart"/>
      <w:r w:rsidR="002674F8">
        <w:rPr>
          <w:sz w:val="24"/>
          <w:szCs w:val="24"/>
        </w:rPr>
        <w:t>субсче</w:t>
      </w:r>
      <w:r w:rsidRPr="002D2C4A">
        <w:rPr>
          <w:sz w:val="24"/>
          <w:szCs w:val="24"/>
        </w:rPr>
        <w:t>тов</w:t>
      </w:r>
      <w:proofErr w:type="spellEnd"/>
      <w:r w:rsidRPr="002D2C4A">
        <w:rPr>
          <w:sz w:val="24"/>
          <w:szCs w:val="24"/>
        </w:rPr>
        <w:t xml:space="preserve">;  </w:t>
      </w:r>
    </w:p>
    <w:p w:rsidR="00A01E09" w:rsidRPr="002D2C4A" w:rsidRDefault="00AB37DF" w:rsidP="00D5739C">
      <w:pPr>
        <w:spacing w:after="0" w:line="240" w:lineRule="auto"/>
        <w:ind w:left="0" w:right="141" w:firstLine="142"/>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обороты по </w:t>
      </w:r>
      <w:proofErr w:type="spellStart"/>
      <w:r w:rsidRPr="002D2C4A">
        <w:rPr>
          <w:sz w:val="24"/>
          <w:szCs w:val="24"/>
        </w:rPr>
        <w:t>сч</w:t>
      </w:r>
      <w:proofErr w:type="spellEnd"/>
      <w:r w:rsidRPr="002D2C4A">
        <w:rPr>
          <w:sz w:val="24"/>
          <w:szCs w:val="24"/>
        </w:rPr>
        <w:t>. 91 «Прочие дох</w:t>
      </w:r>
      <w:r w:rsidR="002674F8">
        <w:rPr>
          <w:sz w:val="24"/>
          <w:szCs w:val="24"/>
        </w:rPr>
        <w:t xml:space="preserve">оды и расходы» в разрезе </w:t>
      </w:r>
      <w:proofErr w:type="spellStart"/>
      <w:r w:rsidR="002674F8">
        <w:rPr>
          <w:sz w:val="24"/>
          <w:szCs w:val="24"/>
        </w:rPr>
        <w:t>субсче</w:t>
      </w:r>
      <w:r w:rsidRPr="002D2C4A">
        <w:rPr>
          <w:sz w:val="24"/>
          <w:szCs w:val="24"/>
        </w:rPr>
        <w:t>тов</w:t>
      </w:r>
      <w:proofErr w:type="spellEnd"/>
      <w:r w:rsidRPr="002D2C4A">
        <w:rPr>
          <w:sz w:val="24"/>
          <w:szCs w:val="24"/>
        </w:rPr>
        <w:t xml:space="preserve">;  </w:t>
      </w:r>
    </w:p>
    <w:p w:rsidR="00A01E09" w:rsidRPr="002D2C4A" w:rsidRDefault="00AB37DF" w:rsidP="00D5739C">
      <w:pPr>
        <w:spacing w:after="0" w:line="240" w:lineRule="auto"/>
        <w:ind w:left="0" w:right="141" w:firstLine="142"/>
        <w:rPr>
          <w:sz w:val="24"/>
          <w:szCs w:val="24"/>
        </w:rPr>
      </w:pPr>
      <w:r w:rsidRPr="002D2C4A">
        <w:rPr>
          <w:sz w:val="24"/>
          <w:szCs w:val="24"/>
        </w:rPr>
        <w:t>д)</w:t>
      </w:r>
      <w:r w:rsidRPr="002D2C4A">
        <w:rPr>
          <w:rFonts w:eastAsia="Arial"/>
          <w:sz w:val="24"/>
          <w:szCs w:val="24"/>
        </w:rPr>
        <w:t xml:space="preserve"> </w:t>
      </w:r>
      <w:r w:rsidRPr="002D2C4A">
        <w:rPr>
          <w:rFonts w:eastAsia="Arial"/>
          <w:sz w:val="24"/>
          <w:szCs w:val="24"/>
        </w:rPr>
        <w:tab/>
      </w:r>
      <w:r w:rsidRPr="002D2C4A">
        <w:rPr>
          <w:sz w:val="24"/>
          <w:szCs w:val="24"/>
        </w:rPr>
        <w:t xml:space="preserve">отчет о финансовых результатах. </w:t>
      </w:r>
    </w:p>
    <w:p w:rsidR="00A01E09" w:rsidRPr="002D2C4A" w:rsidRDefault="00AB37DF" w:rsidP="00D5739C">
      <w:pPr>
        <w:numPr>
          <w:ilvl w:val="0"/>
          <w:numId w:val="7"/>
        </w:numPr>
        <w:tabs>
          <w:tab w:val="left" w:pos="426"/>
        </w:tabs>
        <w:spacing w:after="0" w:line="240" w:lineRule="auto"/>
        <w:ind w:left="0" w:right="141" w:firstLine="142"/>
        <w:rPr>
          <w:sz w:val="24"/>
          <w:szCs w:val="24"/>
        </w:rPr>
      </w:pPr>
      <w:r w:rsidRPr="002D2C4A">
        <w:rPr>
          <w:b/>
          <w:sz w:val="24"/>
          <w:szCs w:val="24"/>
        </w:rPr>
        <w:t xml:space="preserve">При проверке правильности удержания с работников налога на доходы физических лиц источниками информации являются: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приказ о приеме на работу работника (ф. №Т-1);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личная карточка (ф. №Т-2);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учетная карточка научного работника (ф. №Т-4);  </w:t>
      </w:r>
    </w:p>
    <w:p w:rsidR="00A01E09" w:rsidRPr="002D2C4A" w:rsidRDefault="00AB37DF" w:rsidP="00D5739C">
      <w:pPr>
        <w:spacing w:after="0" w:line="240" w:lineRule="auto"/>
        <w:ind w:left="0" w:right="141" w:firstLine="142"/>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приказ о переводе на другую работу (ф. №Т-5);  </w:t>
      </w:r>
    </w:p>
    <w:p w:rsidR="00A01E09" w:rsidRPr="002D2C4A" w:rsidRDefault="00AB37DF" w:rsidP="00D5739C">
      <w:pPr>
        <w:spacing w:after="0" w:line="240" w:lineRule="auto"/>
        <w:ind w:left="0" w:right="141" w:firstLine="142"/>
        <w:rPr>
          <w:sz w:val="24"/>
          <w:szCs w:val="24"/>
        </w:rPr>
      </w:pPr>
      <w:r w:rsidRPr="002D2C4A">
        <w:rPr>
          <w:sz w:val="24"/>
          <w:szCs w:val="24"/>
        </w:rPr>
        <w:t>д)</w:t>
      </w:r>
      <w:r w:rsidRPr="002D2C4A">
        <w:rPr>
          <w:rFonts w:eastAsia="Arial"/>
          <w:sz w:val="24"/>
          <w:szCs w:val="24"/>
        </w:rPr>
        <w:t xml:space="preserve"> </w:t>
      </w:r>
      <w:r w:rsidRPr="002D2C4A">
        <w:rPr>
          <w:sz w:val="24"/>
          <w:szCs w:val="24"/>
        </w:rPr>
        <w:t xml:space="preserve">табель учета рабочего времени и расчета заработной платы (ф. №Т-12);  </w:t>
      </w:r>
    </w:p>
    <w:p w:rsidR="00A01E09" w:rsidRPr="002D2C4A" w:rsidRDefault="00AB37DF" w:rsidP="00D5739C">
      <w:pPr>
        <w:spacing w:after="0" w:line="240" w:lineRule="auto"/>
        <w:ind w:left="0" w:right="141" w:firstLine="142"/>
        <w:rPr>
          <w:sz w:val="24"/>
          <w:szCs w:val="24"/>
        </w:rPr>
      </w:pPr>
      <w:r w:rsidRPr="002D2C4A">
        <w:rPr>
          <w:sz w:val="24"/>
          <w:szCs w:val="24"/>
        </w:rPr>
        <w:t>е)</w:t>
      </w:r>
      <w:r w:rsidRPr="002D2C4A">
        <w:rPr>
          <w:rFonts w:eastAsia="Arial"/>
          <w:sz w:val="24"/>
          <w:szCs w:val="24"/>
        </w:rPr>
        <w:t xml:space="preserve"> </w:t>
      </w:r>
      <w:r w:rsidRPr="002D2C4A">
        <w:rPr>
          <w:sz w:val="24"/>
          <w:szCs w:val="24"/>
        </w:rPr>
        <w:t xml:space="preserve">расчетно-платежная ведомость (ф. №Т-49);  </w:t>
      </w:r>
    </w:p>
    <w:p w:rsidR="00A01E09" w:rsidRPr="002D2C4A" w:rsidRDefault="00AB37DF" w:rsidP="00D5739C">
      <w:pPr>
        <w:spacing w:after="0" w:line="240" w:lineRule="auto"/>
        <w:ind w:left="0" w:right="141" w:firstLine="142"/>
        <w:rPr>
          <w:sz w:val="24"/>
          <w:szCs w:val="24"/>
        </w:rPr>
      </w:pPr>
      <w:r w:rsidRPr="002D2C4A">
        <w:rPr>
          <w:sz w:val="24"/>
          <w:szCs w:val="24"/>
        </w:rPr>
        <w:t>ж)</w:t>
      </w:r>
      <w:r w:rsidRPr="002D2C4A">
        <w:rPr>
          <w:rFonts w:eastAsia="Arial"/>
          <w:sz w:val="24"/>
          <w:szCs w:val="24"/>
        </w:rPr>
        <w:t xml:space="preserve"> </w:t>
      </w:r>
      <w:r w:rsidRPr="002D2C4A">
        <w:rPr>
          <w:sz w:val="24"/>
          <w:szCs w:val="24"/>
        </w:rPr>
        <w:t xml:space="preserve">расчетная ведомость (ф. №Т-53);  </w:t>
      </w:r>
    </w:p>
    <w:p w:rsidR="00A01E09" w:rsidRPr="002D2C4A" w:rsidRDefault="00AB37DF" w:rsidP="00D5739C">
      <w:pPr>
        <w:spacing w:after="0" w:line="240" w:lineRule="auto"/>
        <w:ind w:left="0" w:right="141" w:firstLine="142"/>
        <w:rPr>
          <w:sz w:val="24"/>
          <w:szCs w:val="24"/>
        </w:rPr>
      </w:pPr>
      <w:r w:rsidRPr="002D2C4A">
        <w:rPr>
          <w:sz w:val="24"/>
          <w:szCs w:val="24"/>
        </w:rPr>
        <w:t>з)</w:t>
      </w:r>
      <w:r w:rsidRPr="002D2C4A">
        <w:rPr>
          <w:rFonts w:eastAsia="Arial"/>
          <w:sz w:val="24"/>
          <w:szCs w:val="24"/>
        </w:rPr>
        <w:t xml:space="preserve"> </w:t>
      </w:r>
      <w:r w:rsidRPr="002D2C4A">
        <w:rPr>
          <w:sz w:val="24"/>
          <w:szCs w:val="24"/>
        </w:rPr>
        <w:t xml:space="preserve">лицевой счет (ф. №Т-54);  </w:t>
      </w:r>
    </w:p>
    <w:p w:rsidR="00A01E09" w:rsidRPr="002D2C4A" w:rsidRDefault="00AB37DF" w:rsidP="00D5739C">
      <w:pPr>
        <w:spacing w:after="0" w:line="240" w:lineRule="auto"/>
        <w:ind w:left="0" w:right="141" w:firstLine="142"/>
        <w:rPr>
          <w:sz w:val="24"/>
          <w:szCs w:val="24"/>
        </w:rPr>
      </w:pPr>
      <w:r w:rsidRPr="002D2C4A">
        <w:rPr>
          <w:sz w:val="24"/>
          <w:szCs w:val="24"/>
        </w:rPr>
        <w:t>и)</w:t>
      </w:r>
      <w:r w:rsidRPr="002D2C4A">
        <w:rPr>
          <w:rFonts w:eastAsia="Arial"/>
          <w:sz w:val="24"/>
          <w:szCs w:val="24"/>
        </w:rPr>
        <w:t xml:space="preserve"> </w:t>
      </w:r>
      <w:r w:rsidRPr="002D2C4A">
        <w:rPr>
          <w:sz w:val="24"/>
          <w:szCs w:val="24"/>
        </w:rPr>
        <w:t xml:space="preserve">сводные ведомости распределения заработной платы;  </w:t>
      </w:r>
    </w:p>
    <w:p w:rsidR="00A01E09" w:rsidRPr="002D2C4A" w:rsidRDefault="00AB37DF" w:rsidP="00D5739C">
      <w:pPr>
        <w:spacing w:after="0" w:line="240" w:lineRule="auto"/>
        <w:ind w:left="0" w:right="141" w:firstLine="142"/>
        <w:rPr>
          <w:sz w:val="24"/>
          <w:szCs w:val="24"/>
        </w:rPr>
      </w:pPr>
      <w:r w:rsidRPr="002D2C4A">
        <w:rPr>
          <w:sz w:val="24"/>
          <w:szCs w:val="24"/>
        </w:rPr>
        <w:t>к)</w:t>
      </w:r>
      <w:r w:rsidRPr="002D2C4A">
        <w:rPr>
          <w:rFonts w:eastAsia="Arial"/>
          <w:sz w:val="24"/>
          <w:szCs w:val="24"/>
        </w:rPr>
        <w:t xml:space="preserve"> </w:t>
      </w:r>
      <w:r w:rsidRPr="002D2C4A">
        <w:rPr>
          <w:sz w:val="24"/>
          <w:szCs w:val="24"/>
        </w:rPr>
        <w:t xml:space="preserve">учетные регистры по </w:t>
      </w:r>
      <w:proofErr w:type="spellStart"/>
      <w:r w:rsidRPr="002D2C4A">
        <w:rPr>
          <w:sz w:val="24"/>
          <w:szCs w:val="24"/>
        </w:rPr>
        <w:t>сч</w:t>
      </w:r>
      <w:proofErr w:type="spellEnd"/>
      <w:r w:rsidRPr="002D2C4A">
        <w:rPr>
          <w:sz w:val="24"/>
          <w:szCs w:val="24"/>
        </w:rPr>
        <w:t xml:space="preserve">. 70 «Расчеты с персоналом по оплате труда»;  </w:t>
      </w:r>
    </w:p>
    <w:p w:rsidR="00A01E09" w:rsidRPr="002D2C4A" w:rsidRDefault="00AB37DF" w:rsidP="00D5739C">
      <w:pPr>
        <w:spacing w:after="0" w:line="240" w:lineRule="auto"/>
        <w:ind w:left="0" w:right="141" w:firstLine="142"/>
        <w:rPr>
          <w:sz w:val="24"/>
          <w:szCs w:val="24"/>
        </w:rPr>
      </w:pPr>
      <w:r w:rsidRPr="002D2C4A">
        <w:rPr>
          <w:sz w:val="24"/>
          <w:szCs w:val="24"/>
        </w:rPr>
        <w:t>л)</w:t>
      </w:r>
      <w:r w:rsidRPr="002D2C4A">
        <w:rPr>
          <w:rFonts w:eastAsia="Arial"/>
          <w:sz w:val="24"/>
          <w:szCs w:val="24"/>
        </w:rPr>
        <w:t xml:space="preserve"> </w:t>
      </w:r>
      <w:r w:rsidRPr="002D2C4A">
        <w:rPr>
          <w:sz w:val="24"/>
          <w:szCs w:val="24"/>
        </w:rPr>
        <w:t xml:space="preserve">учетные регистры по </w:t>
      </w:r>
      <w:proofErr w:type="spellStart"/>
      <w:r w:rsidRPr="002D2C4A">
        <w:rPr>
          <w:sz w:val="24"/>
          <w:szCs w:val="24"/>
        </w:rPr>
        <w:t>сч</w:t>
      </w:r>
      <w:proofErr w:type="spellEnd"/>
      <w:r w:rsidRPr="002D2C4A">
        <w:rPr>
          <w:sz w:val="24"/>
          <w:szCs w:val="24"/>
        </w:rPr>
        <w:t xml:space="preserve">. 68 «Расчеты по налогам и сборам».  </w:t>
      </w:r>
    </w:p>
    <w:p w:rsidR="00A01E09" w:rsidRPr="002D2C4A" w:rsidRDefault="00AB37DF" w:rsidP="00D5739C">
      <w:pPr>
        <w:spacing w:after="0" w:line="240" w:lineRule="auto"/>
        <w:ind w:left="0" w:right="141" w:firstLine="142"/>
        <w:rPr>
          <w:sz w:val="24"/>
          <w:szCs w:val="24"/>
        </w:rPr>
      </w:pPr>
      <w:r w:rsidRPr="002D2C4A">
        <w:rPr>
          <w:b/>
          <w:sz w:val="24"/>
          <w:szCs w:val="24"/>
        </w:rPr>
        <w:t>8.</w:t>
      </w:r>
      <w:r w:rsidRPr="002D2C4A">
        <w:rPr>
          <w:rFonts w:eastAsia="Arial"/>
          <w:b/>
          <w:sz w:val="24"/>
          <w:szCs w:val="24"/>
        </w:rPr>
        <w:t xml:space="preserve"> </w:t>
      </w:r>
      <w:r w:rsidRPr="002D2C4A">
        <w:rPr>
          <w:b/>
          <w:sz w:val="24"/>
          <w:szCs w:val="24"/>
        </w:rPr>
        <w:t xml:space="preserve">Для проверки правильности формирования налоговой базы по налогу на прибыль используются: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данные аналитического и синт</w:t>
      </w:r>
      <w:r w:rsidR="002674F8">
        <w:rPr>
          <w:sz w:val="24"/>
          <w:szCs w:val="24"/>
        </w:rPr>
        <w:t xml:space="preserve">етического учета по </w:t>
      </w:r>
      <w:proofErr w:type="spellStart"/>
      <w:r w:rsidR="002674F8">
        <w:rPr>
          <w:sz w:val="24"/>
          <w:szCs w:val="24"/>
        </w:rPr>
        <w:t>сч</w:t>
      </w:r>
      <w:proofErr w:type="spellEnd"/>
      <w:r w:rsidR="002674F8">
        <w:rPr>
          <w:sz w:val="24"/>
          <w:szCs w:val="24"/>
        </w:rPr>
        <w:t>. 90 «Про</w:t>
      </w:r>
      <w:r w:rsidRPr="002D2C4A">
        <w:rPr>
          <w:sz w:val="24"/>
          <w:szCs w:val="24"/>
        </w:rPr>
        <w:t xml:space="preserve">дажи», </w:t>
      </w:r>
      <w:proofErr w:type="spellStart"/>
      <w:r w:rsidRPr="002D2C4A">
        <w:rPr>
          <w:sz w:val="24"/>
          <w:szCs w:val="24"/>
        </w:rPr>
        <w:t>сч</w:t>
      </w:r>
      <w:proofErr w:type="spellEnd"/>
      <w:r w:rsidRPr="002D2C4A">
        <w:rPr>
          <w:sz w:val="24"/>
          <w:szCs w:val="24"/>
        </w:rPr>
        <w:t xml:space="preserve">. 91 «Прочие доходы и расходы»;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баланс;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отчет о финансовых результатах;  </w:t>
      </w:r>
    </w:p>
    <w:p w:rsidR="00A01E09" w:rsidRPr="002D2C4A" w:rsidRDefault="00AB37DF" w:rsidP="00D5739C">
      <w:pPr>
        <w:spacing w:after="0" w:line="240" w:lineRule="auto"/>
        <w:ind w:left="0" w:right="141" w:firstLine="142"/>
        <w:rPr>
          <w:sz w:val="24"/>
          <w:szCs w:val="24"/>
        </w:rPr>
      </w:pPr>
      <w:r w:rsidRPr="002D2C4A">
        <w:rPr>
          <w:sz w:val="24"/>
          <w:szCs w:val="24"/>
        </w:rPr>
        <w:t>г)</w:t>
      </w:r>
      <w:r w:rsidRPr="002D2C4A">
        <w:rPr>
          <w:rFonts w:eastAsia="Arial"/>
          <w:sz w:val="24"/>
          <w:szCs w:val="24"/>
        </w:rPr>
        <w:t xml:space="preserve"> </w:t>
      </w:r>
      <w:r w:rsidRPr="002D2C4A">
        <w:rPr>
          <w:sz w:val="24"/>
          <w:szCs w:val="24"/>
        </w:rPr>
        <w:t xml:space="preserve">отчет о движении денежных средств;  </w:t>
      </w:r>
    </w:p>
    <w:p w:rsidR="00A01E09" w:rsidRPr="002D2C4A" w:rsidRDefault="00AB37DF" w:rsidP="00D5739C">
      <w:pPr>
        <w:spacing w:after="0" w:line="240" w:lineRule="auto"/>
        <w:ind w:left="0" w:right="141" w:firstLine="142"/>
        <w:rPr>
          <w:sz w:val="24"/>
          <w:szCs w:val="24"/>
        </w:rPr>
      </w:pPr>
      <w:r w:rsidRPr="002D2C4A">
        <w:rPr>
          <w:sz w:val="24"/>
          <w:szCs w:val="24"/>
        </w:rPr>
        <w:t>д)</w:t>
      </w:r>
      <w:r w:rsidRPr="002D2C4A">
        <w:rPr>
          <w:rFonts w:eastAsia="Arial"/>
          <w:sz w:val="24"/>
          <w:szCs w:val="24"/>
        </w:rPr>
        <w:t xml:space="preserve"> </w:t>
      </w:r>
      <w:r w:rsidRPr="002D2C4A">
        <w:rPr>
          <w:sz w:val="24"/>
          <w:szCs w:val="24"/>
        </w:rPr>
        <w:t xml:space="preserve">отчет о движении капитала;  </w:t>
      </w:r>
    </w:p>
    <w:p w:rsidR="00A01E09" w:rsidRPr="002D2C4A" w:rsidRDefault="00AB37DF" w:rsidP="00D5739C">
      <w:pPr>
        <w:spacing w:after="0" w:line="240" w:lineRule="auto"/>
        <w:ind w:left="0" w:right="141" w:firstLine="142"/>
        <w:rPr>
          <w:sz w:val="24"/>
          <w:szCs w:val="24"/>
        </w:rPr>
      </w:pPr>
      <w:r w:rsidRPr="002D2C4A">
        <w:rPr>
          <w:sz w:val="24"/>
          <w:szCs w:val="24"/>
        </w:rPr>
        <w:t>е)</w:t>
      </w:r>
      <w:r w:rsidRPr="002D2C4A">
        <w:rPr>
          <w:rFonts w:eastAsia="Arial"/>
          <w:sz w:val="24"/>
          <w:szCs w:val="24"/>
        </w:rPr>
        <w:t xml:space="preserve"> </w:t>
      </w:r>
      <w:r w:rsidRPr="002D2C4A">
        <w:rPr>
          <w:sz w:val="24"/>
          <w:szCs w:val="24"/>
        </w:rPr>
        <w:t xml:space="preserve">ведомости начисления амортизации по основным средствам и нематериальным активам;  </w:t>
      </w:r>
    </w:p>
    <w:p w:rsidR="00A01E09" w:rsidRPr="002D2C4A" w:rsidRDefault="00AB37DF" w:rsidP="00D5739C">
      <w:pPr>
        <w:spacing w:after="0" w:line="240" w:lineRule="auto"/>
        <w:ind w:left="0" w:right="141" w:firstLine="142"/>
        <w:rPr>
          <w:sz w:val="24"/>
          <w:szCs w:val="24"/>
        </w:rPr>
      </w:pPr>
      <w:r w:rsidRPr="002D2C4A">
        <w:rPr>
          <w:sz w:val="24"/>
          <w:szCs w:val="24"/>
        </w:rPr>
        <w:t>ж)</w:t>
      </w:r>
      <w:r w:rsidRPr="002D2C4A">
        <w:rPr>
          <w:rFonts w:eastAsia="Arial"/>
          <w:sz w:val="24"/>
          <w:szCs w:val="24"/>
        </w:rPr>
        <w:t xml:space="preserve"> </w:t>
      </w:r>
      <w:r w:rsidRPr="002D2C4A">
        <w:rPr>
          <w:sz w:val="24"/>
          <w:szCs w:val="24"/>
        </w:rPr>
        <w:t xml:space="preserve">расчет платежей по договорам добровольного страхования работников;  </w:t>
      </w:r>
    </w:p>
    <w:p w:rsidR="00A01E09" w:rsidRPr="002D2C4A" w:rsidRDefault="00AB37DF" w:rsidP="00D5739C">
      <w:pPr>
        <w:spacing w:after="0" w:line="240" w:lineRule="auto"/>
        <w:ind w:left="0" w:right="141" w:firstLine="142"/>
        <w:rPr>
          <w:sz w:val="24"/>
          <w:szCs w:val="24"/>
        </w:rPr>
      </w:pPr>
      <w:r w:rsidRPr="002D2C4A">
        <w:rPr>
          <w:sz w:val="24"/>
          <w:szCs w:val="24"/>
        </w:rPr>
        <w:t>з)</w:t>
      </w:r>
      <w:r w:rsidRPr="002D2C4A">
        <w:rPr>
          <w:rFonts w:eastAsia="Arial"/>
          <w:sz w:val="24"/>
          <w:szCs w:val="24"/>
        </w:rPr>
        <w:t xml:space="preserve"> </w:t>
      </w:r>
      <w:r w:rsidRPr="002D2C4A">
        <w:rPr>
          <w:sz w:val="24"/>
          <w:szCs w:val="24"/>
        </w:rPr>
        <w:t xml:space="preserve">расчет распределения прямых расходов.  </w:t>
      </w:r>
    </w:p>
    <w:p w:rsidR="00A01E09" w:rsidRPr="002D2C4A" w:rsidRDefault="00AB37DF" w:rsidP="00D5739C">
      <w:pPr>
        <w:numPr>
          <w:ilvl w:val="0"/>
          <w:numId w:val="8"/>
        </w:numPr>
        <w:tabs>
          <w:tab w:val="left" w:pos="426"/>
        </w:tabs>
        <w:spacing w:after="0" w:line="240" w:lineRule="auto"/>
        <w:ind w:left="0" w:right="141" w:firstLine="142"/>
        <w:rPr>
          <w:sz w:val="24"/>
          <w:szCs w:val="24"/>
        </w:rPr>
      </w:pPr>
      <w:r w:rsidRPr="002D2C4A">
        <w:rPr>
          <w:b/>
          <w:sz w:val="24"/>
          <w:szCs w:val="24"/>
        </w:rPr>
        <w:t xml:space="preserve">Предприятие в счет обеспечения кредиторской задолженности выдало поставщику собственный вексель. Имеет ли оно право возместит входной НДС по полученным от этого поставщика ценностям (вексель не погашен)?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имеет, если есть счет-фактура;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не имеет.  </w:t>
      </w:r>
    </w:p>
    <w:p w:rsidR="00A01E09" w:rsidRPr="002D2C4A" w:rsidRDefault="00AB37DF" w:rsidP="00D5739C">
      <w:pPr>
        <w:numPr>
          <w:ilvl w:val="0"/>
          <w:numId w:val="8"/>
        </w:numPr>
        <w:tabs>
          <w:tab w:val="left" w:pos="567"/>
        </w:tabs>
        <w:spacing w:after="0" w:line="240" w:lineRule="auto"/>
        <w:ind w:left="0" w:right="141" w:firstLine="142"/>
        <w:rPr>
          <w:sz w:val="24"/>
          <w:szCs w:val="24"/>
        </w:rPr>
      </w:pPr>
      <w:r w:rsidRPr="002D2C4A">
        <w:rPr>
          <w:b/>
          <w:sz w:val="24"/>
          <w:szCs w:val="24"/>
        </w:rPr>
        <w:t xml:space="preserve">У предприятия возникла суммовая разница при приобретении имущества. В целях налогообложения эта разница должна быть отражена в составе расходов: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на имущество;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внереализационных;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прочих на производство и реализацию.  </w:t>
      </w:r>
    </w:p>
    <w:p w:rsidR="00A01E09" w:rsidRPr="002D2C4A" w:rsidRDefault="00AB37DF" w:rsidP="00D5739C">
      <w:pPr>
        <w:numPr>
          <w:ilvl w:val="0"/>
          <w:numId w:val="8"/>
        </w:numPr>
        <w:tabs>
          <w:tab w:val="left" w:pos="567"/>
        </w:tabs>
        <w:spacing w:after="0" w:line="240" w:lineRule="auto"/>
        <w:ind w:left="0" w:right="141" w:firstLine="142"/>
        <w:rPr>
          <w:sz w:val="24"/>
          <w:szCs w:val="24"/>
        </w:rPr>
      </w:pPr>
      <w:r w:rsidRPr="002D2C4A">
        <w:rPr>
          <w:b/>
          <w:sz w:val="24"/>
          <w:szCs w:val="24"/>
        </w:rPr>
        <w:t xml:space="preserve">Основанием для возмещения НДС, уплаченного на таможне при ввозе сырья от иностранного поставщика, служит:  </w:t>
      </w:r>
    </w:p>
    <w:p w:rsidR="00A01E09" w:rsidRPr="002D2C4A" w:rsidRDefault="00AB37DF" w:rsidP="00D5739C">
      <w:pPr>
        <w:spacing w:after="0" w:line="240" w:lineRule="auto"/>
        <w:ind w:left="0" w:right="141" w:firstLine="142"/>
        <w:rPr>
          <w:sz w:val="24"/>
          <w:szCs w:val="24"/>
        </w:rPr>
      </w:pPr>
      <w:r w:rsidRPr="002D2C4A">
        <w:rPr>
          <w:sz w:val="24"/>
          <w:szCs w:val="24"/>
        </w:rPr>
        <w:lastRenderedPageBreak/>
        <w:t>а)</w:t>
      </w:r>
      <w:r w:rsidRPr="002D2C4A">
        <w:rPr>
          <w:rFonts w:eastAsia="Arial"/>
          <w:sz w:val="24"/>
          <w:szCs w:val="24"/>
        </w:rPr>
        <w:t xml:space="preserve"> </w:t>
      </w:r>
      <w:r w:rsidRPr="002D2C4A">
        <w:rPr>
          <w:sz w:val="24"/>
          <w:szCs w:val="24"/>
        </w:rPr>
        <w:t xml:space="preserve">счет-фактура, выписанная российским получателем товара;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таможенная декларация;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платежное поручение, подтверждающее факт оплаты НДС.  </w:t>
      </w:r>
    </w:p>
    <w:p w:rsidR="00A01E09" w:rsidRPr="002674F8" w:rsidRDefault="00AB37DF" w:rsidP="00D5739C">
      <w:pPr>
        <w:numPr>
          <w:ilvl w:val="0"/>
          <w:numId w:val="8"/>
        </w:numPr>
        <w:tabs>
          <w:tab w:val="left" w:pos="567"/>
        </w:tabs>
        <w:spacing w:after="0" w:line="240" w:lineRule="auto"/>
        <w:ind w:left="0" w:right="141" w:firstLine="142"/>
        <w:rPr>
          <w:b/>
          <w:sz w:val="24"/>
          <w:szCs w:val="24"/>
        </w:rPr>
      </w:pPr>
      <w:r w:rsidRPr="002674F8">
        <w:rPr>
          <w:b/>
          <w:sz w:val="24"/>
          <w:szCs w:val="24"/>
        </w:rPr>
        <w:t xml:space="preserve">Для принятия входного НДС к зачету необходимо, чтобы: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товары (работы, услуги) был</w:t>
      </w:r>
      <w:r w:rsidR="002674F8">
        <w:rPr>
          <w:sz w:val="24"/>
          <w:szCs w:val="24"/>
        </w:rPr>
        <w:t>и приняты к учету, оплачены, ис</w:t>
      </w:r>
      <w:r w:rsidRPr="002D2C4A">
        <w:rPr>
          <w:sz w:val="24"/>
          <w:szCs w:val="24"/>
        </w:rPr>
        <w:t xml:space="preserve">пользовались в деятельности, подпадающей под обложение НДС, имелась счет-фактура;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товары (работы, услуги) были приняты к учету, оплачены, списаны на затраты, имелась счет-фактура;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товары (работы, услуги) были оплачены, имелась счет-фактура.  </w:t>
      </w:r>
    </w:p>
    <w:p w:rsidR="00A01E09" w:rsidRPr="002D2C4A" w:rsidRDefault="00AB37DF" w:rsidP="00D5739C">
      <w:pPr>
        <w:numPr>
          <w:ilvl w:val="0"/>
          <w:numId w:val="8"/>
        </w:numPr>
        <w:tabs>
          <w:tab w:val="left" w:pos="567"/>
        </w:tabs>
        <w:spacing w:after="0" w:line="240" w:lineRule="auto"/>
        <w:ind w:left="0" w:right="141" w:firstLine="142"/>
        <w:rPr>
          <w:sz w:val="24"/>
          <w:szCs w:val="24"/>
        </w:rPr>
      </w:pPr>
      <w:r w:rsidRPr="002D2C4A">
        <w:rPr>
          <w:b/>
          <w:sz w:val="24"/>
          <w:szCs w:val="24"/>
        </w:rPr>
        <w:t xml:space="preserve">Согласно трактовке «Налога на прибыль» сомнительной признается задолженность:  </w:t>
      </w:r>
    </w:p>
    <w:p w:rsidR="00A01E09" w:rsidRPr="002D2C4A" w:rsidRDefault="00AB37DF" w:rsidP="00D5739C">
      <w:pPr>
        <w:spacing w:after="0" w:line="240" w:lineRule="auto"/>
        <w:ind w:left="0" w:right="141" w:firstLine="142"/>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с истекшим сроком исковой давности;  </w:t>
      </w:r>
    </w:p>
    <w:p w:rsidR="00A01E09" w:rsidRPr="002D2C4A" w:rsidRDefault="00AB37DF" w:rsidP="00D5739C">
      <w:pPr>
        <w:spacing w:after="0" w:line="240" w:lineRule="auto"/>
        <w:ind w:left="0" w:right="141" w:firstLine="142"/>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безнадежная ко взысканию вследствие ликвидации должника;  </w:t>
      </w:r>
    </w:p>
    <w:p w:rsidR="00A01E09" w:rsidRPr="002D2C4A" w:rsidRDefault="00AB37DF" w:rsidP="00D5739C">
      <w:pPr>
        <w:spacing w:after="0" w:line="240" w:lineRule="auto"/>
        <w:ind w:left="0" w:right="141" w:firstLine="142"/>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любая, если она не погашена в сроки, установленные договором.  </w:t>
      </w:r>
    </w:p>
    <w:p w:rsidR="00A01E09" w:rsidRPr="002D2C4A" w:rsidRDefault="00AB37DF" w:rsidP="00D5739C">
      <w:pPr>
        <w:numPr>
          <w:ilvl w:val="0"/>
          <w:numId w:val="8"/>
        </w:numPr>
        <w:tabs>
          <w:tab w:val="left" w:pos="567"/>
        </w:tabs>
        <w:spacing w:after="0" w:line="240" w:lineRule="auto"/>
        <w:ind w:left="0" w:right="141" w:firstLine="142"/>
        <w:rPr>
          <w:sz w:val="24"/>
          <w:szCs w:val="24"/>
        </w:rPr>
      </w:pPr>
      <w:r w:rsidRPr="002D2C4A">
        <w:rPr>
          <w:b/>
          <w:sz w:val="24"/>
          <w:szCs w:val="24"/>
        </w:rPr>
        <w:t xml:space="preserve">Предприятие оплатило поставщику рекламные услуги в размере 3000 руб., в том числе НДС − 500 руб. В целях налогообложения расходы были приняты по норме в размере 1800 руб. (без НДС). По принятым рас ходам на рекламу предприятие может принять к вычету НДС в сумме:  </w:t>
      </w:r>
    </w:p>
    <w:p w:rsidR="00A01E09" w:rsidRPr="002D2C4A" w:rsidRDefault="00AB37DF" w:rsidP="00D5739C">
      <w:pPr>
        <w:spacing w:after="0" w:line="240" w:lineRule="auto"/>
        <w:ind w:left="142" w:right="141"/>
        <w:rPr>
          <w:sz w:val="24"/>
          <w:szCs w:val="24"/>
        </w:rPr>
      </w:pPr>
      <w:r w:rsidRPr="002D2C4A">
        <w:rPr>
          <w:sz w:val="24"/>
          <w:szCs w:val="24"/>
        </w:rPr>
        <w:t>а)</w:t>
      </w:r>
      <w:r w:rsidRPr="002D2C4A">
        <w:rPr>
          <w:rFonts w:eastAsia="Arial"/>
          <w:sz w:val="24"/>
          <w:szCs w:val="24"/>
        </w:rPr>
        <w:t xml:space="preserve"> </w:t>
      </w:r>
      <w:r w:rsidRPr="002D2C4A">
        <w:rPr>
          <w:sz w:val="24"/>
          <w:szCs w:val="24"/>
        </w:rPr>
        <w:t xml:space="preserve">500 руб.;  </w:t>
      </w:r>
    </w:p>
    <w:p w:rsidR="00A01E09" w:rsidRPr="002D2C4A" w:rsidRDefault="00AB37DF" w:rsidP="00D5739C">
      <w:pPr>
        <w:spacing w:after="0" w:line="240" w:lineRule="auto"/>
        <w:ind w:left="142" w:right="141"/>
        <w:rPr>
          <w:sz w:val="24"/>
          <w:szCs w:val="24"/>
        </w:rPr>
      </w:pPr>
      <w:r w:rsidRPr="002D2C4A">
        <w:rPr>
          <w:sz w:val="24"/>
          <w:szCs w:val="24"/>
        </w:rPr>
        <w:t>б)</w:t>
      </w:r>
      <w:r w:rsidRPr="002D2C4A">
        <w:rPr>
          <w:rFonts w:eastAsia="Arial"/>
          <w:sz w:val="24"/>
          <w:szCs w:val="24"/>
        </w:rPr>
        <w:t xml:space="preserve"> </w:t>
      </w:r>
      <w:r w:rsidRPr="002D2C4A">
        <w:rPr>
          <w:sz w:val="24"/>
          <w:szCs w:val="24"/>
        </w:rPr>
        <w:t xml:space="preserve">360 руб.;  </w:t>
      </w:r>
    </w:p>
    <w:p w:rsidR="00A01E09" w:rsidRPr="002D2C4A" w:rsidRDefault="00AB37DF" w:rsidP="00D5739C">
      <w:pPr>
        <w:spacing w:after="0" w:line="240" w:lineRule="auto"/>
        <w:ind w:left="142" w:right="141"/>
        <w:rPr>
          <w:sz w:val="24"/>
          <w:szCs w:val="24"/>
        </w:rPr>
      </w:pPr>
      <w:r w:rsidRPr="002D2C4A">
        <w:rPr>
          <w:sz w:val="24"/>
          <w:szCs w:val="24"/>
        </w:rPr>
        <w:t>в)</w:t>
      </w:r>
      <w:r w:rsidRPr="002D2C4A">
        <w:rPr>
          <w:rFonts w:eastAsia="Arial"/>
          <w:sz w:val="24"/>
          <w:szCs w:val="24"/>
        </w:rPr>
        <w:t xml:space="preserve"> </w:t>
      </w:r>
      <w:r w:rsidRPr="002D2C4A">
        <w:rPr>
          <w:sz w:val="24"/>
          <w:szCs w:val="24"/>
        </w:rPr>
        <w:t xml:space="preserve">300 руб. </w:t>
      </w:r>
    </w:p>
    <w:p w:rsidR="00A01E09" w:rsidRDefault="00AB37DF" w:rsidP="00D5739C">
      <w:pPr>
        <w:spacing w:after="0" w:line="240" w:lineRule="auto"/>
        <w:ind w:left="708" w:right="0" w:firstLine="0"/>
        <w:jc w:val="left"/>
      </w:pPr>
      <w:r>
        <w:rPr>
          <w:b/>
        </w:rPr>
        <w:t xml:space="preserve"> </w:t>
      </w:r>
    </w:p>
    <w:p w:rsidR="00A01E09" w:rsidRPr="002674F8" w:rsidRDefault="00AB37DF" w:rsidP="00D5739C">
      <w:pPr>
        <w:spacing w:after="0" w:line="240" w:lineRule="auto"/>
        <w:ind w:left="10" w:right="-15"/>
        <w:jc w:val="center"/>
        <w:rPr>
          <w:sz w:val="24"/>
          <w:szCs w:val="24"/>
        </w:rPr>
      </w:pPr>
      <w:r w:rsidRPr="002674F8">
        <w:rPr>
          <w:b/>
          <w:sz w:val="24"/>
          <w:szCs w:val="24"/>
        </w:rPr>
        <w:t xml:space="preserve">Критерии оценки практической работы </w:t>
      </w:r>
    </w:p>
    <w:p w:rsidR="002674F8" w:rsidRPr="002D3D4E" w:rsidRDefault="002674F8"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674F8" w:rsidRPr="002D3D4E" w:rsidRDefault="002674F8"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674F8" w:rsidRPr="002D3D4E" w:rsidRDefault="002674F8"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674F8" w:rsidRPr="002D3D4E" w:rsidRDefault="002674F8"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674F8" w:rsidRPr="002D3D4E" w:rsidRDefault="002674F8"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A01E09" w:rsidRDefault="00A01E09" w:rsidP="00D5739C">
      <w:pPr>
        <w:spacing w:after="0" w:line="240" w:lineRule="auto"/>
        <w:ind w:left="0" w:right="0" w:firstLine="0"/>
        <w:jc w:val="left"/>
      </w:pPr>
    </w:p>
    <w:p w:rsidR="002674F8" w:rsidRDefault="002674F8" w:rsidP="00D5739C">
      <w:pPr>
        <w:spacing w:after="0" w:line="240" w:lineRule="auto"/>
        <w:ind w:left="0" w:right="0" w:firstLine="0"/>
        <w:jc w:val="left"/>
      </w:pPr>
    </w:p>
    <w:p w:rsidR="002674F8" w:rsidRDefault="002674F8" w:rsidP="00D5739C">
      <w:pPr>
        <w:spacing w:after="0" w:line="240" w:lineRule="auto"/>
        <w:ind w:left="0" w:right="0" w:firstLine="0"/>
        <w:jc w:val="left"/>
      </w:pPr>
    </w:p>
    <w:p w:rsidR="00A01E09" w:rsidRPr="002F782F" w:rsidRDefault="00AB37DF" w:rsidP="00D5739C">
      <w:pPr>
        <w:spacing w:after="0" w:line="240" w:lineRule="auto"/>
        <w:ind w:left="142" w:right="-1" w:firstLine="0"/>
        <w:rPr>
          <w:sz w:val="24"/>
          <w:szCs w:val="24"/>
        </w:rPr>
      </w:pPr>
      <w:r w:rsidRPr="002F782F">
        <w:rPr>
          <w:b/>
          <w:sz w:val="24"/>
          <w:szCs w:val="24"/>
        </w:rPr>
        <w:t>Тема 3.3. Аудиторская проверка учета расчетных и кредитных операций</w:t>
      </w:r>
      <w:r w:rsidR="002674F8" w:rsidRPr="002F782F">
        <w:rPr>
          <w:b/>
          <w:sz w:val="24"/>
          <w:szCs w:val="24"/>
        </w:rPr>
        <w:t>.</w:t>
      </w:r>
      <w:r w:rsidRPr="002F782F">
        <w:rPr>
          <w:b/>
          <w:sz w:val="24"/>
          <w:szCs w:val="24"/>
        </w:rPr>
        <w:t xml:space="preserve"> </w:t>
      </w:r>
    </w:p>
    <w:p w:rsidR="00A01E09" w:rsidRDefault="00AB37DF" w:rsidP="00D5739C">
      <w:pPr>
        <w:spacing w:after="0" w:line="240" w:lineRule="auto"/>
        <w:ind w:left="0" w:right="0" w:firstLine="0"/>
        <w:jc w:val="left"/>
      </w:pPr>
      <w:r>
        <w:rPr>
          <w:b/>
        </w:rPr>
        <w:t xml:space="preserve"> </w:t>
      </w:r>
    </w:p>
    <w:p w:rsidR="00A01E09" w:rsidRPr="002F782F" w:rsidRDefault="00AB37DF" w:rsidP="00D5739C">
      <w:pPr>
        <w:spacing w:after="0" w:line="240" w:lineRule="auto"/>
        <w:ind w:left="142" w:right="141"/>
        <w:jc w:val="center"/>
        <w:rPr>
          <w:sz w:val="24"/>
          <w:szCs w:val="24"/>
        </w:rPr>
      </w:pPr>
      <w:r w:rsidRPr="002F782F">
        <w:rPr>
          <w:b/>
          <w:sz w:val="24"/>
          <w:szCs w:val="24"/>
        </w:rPr>
        <w:t xml:space="preserve">Практическая работа </w:t>
      </w:r>
    </w:p>
    <w:p w:rsidR="00A01E09" w:rsidRPr="002F782F" w:rsidRDefault="00AB37DF" w:rsidP="00D5739C">
      <w:pPr>
        <w:spacing w:after="0" w:line="240" w:lineRule="auto"/>
        <w:ind w:left="142" w:right="141" w:firstLine="0"/>
        <w:rPr>
          <w:sz w:val="24"/>
          <w:szCs w:val="24"/>
        </w:rPr>
      </w:pPr>
      <w:r w:rsidRPr="002F782F">
        <w:rPr>
          <w:sz w:val="24"/>
          <w:szCs w:val="24"/>
        </w:rPr>
        <w:t xml:space="preserve">1. В ходе аудиторской проверки ЗАО «Интел» установлено следующее: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 xml:space="preserve">Дебиторская задолженность почти на 90% сформирована из задолженности покупателей за продукцию (300 дебиторов).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 xml:space="preserve">100 кредиторов — организации, перечислившие авансы.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 xml:space="preserve">В течение текущего года использовались </w:t>
      </w:r>
      <w:proofErr w:type="spellStart"/>
      <w:r w:rsidRPr="002F782F">
        <w:rPr>
          <w:sz w:val="24"/>
          <w:szCs w:val="24"/>
        </w:rPr>
        <w:t>неденежные</w:t>
      </w:r>
      <w:proofErr w:type="spellEnd"/>
      <w:r w:rsidRPr="002F782F">
        <w:rPr>
          <w:sz w:val="24"/>
          <w:szCs w:val="24"/>
        </w:rPr>
        <w:t xml:space="preserve"> формы расч</w:t>
      </w:r>
      <w:r w:rsidR="002F782F">
        <w:rPr>
          <w:sz w:val="24"/>
          <w:szCs w:val="24"/>
        </w:rPr>
        <w:t>ё</w:t>
      </w:r>
      <w:r w:rsidRPr="002F782F">
        <w:rPr>
          <w:sz w:val="24"/>
          <w:szCs w:val="24"/>
        </w:rPr>
        <w:t>тов (взаимозач</w:t>
      </w:r>
      <w:r w:rsidR="002F782F">
        <w:rPr>
          <w:sz w:val="24"/>
          <w:szCs w:val="24"/>
        </w:rPr>
        <w:t>ё</w:t>
      </w:r>
      <w:r w:rsidRPr="002F782F">
        <w:rPr>
          <w:sz w:val="24"/>
          <w:szCs w:val="24"/>
        </w:rPr>
        <w:t xml:space="preserve">ты).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Инвентаризация дебиторской и кредиторской задолженности не проводилась в отч</w:t>
      </w:r>
      <w:r w:rsidR="002F782F">
        <w:rPr>
          <w:sz w:val="24"/>
          <w:szCs w:val="24"/>
        </w:rPr>
        <w:t>ё</w:t>
      </w:r>
      <w:r w:rsidRPr="002F782F">
        <w:rPr>
          <w:sz w:val="24"/>
          <w:szCs w:val="24"/>
        </w:rPr>
        <w:t xml:space="preserve">тном году.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Уч</w:t>
      </w:r>
      <w:r w:rsidR="002F782F">
        <w:rPr>
          <w:sz w:val="24"/>
          <w:szCs w:val="24"/>
        </w:rPr>
        <w:t>ё</w:t>
      </w:r>
      <w:r w:rsidRPr="002F782F">
        <w:rPr>
          <w:sz w:val="24"/>
          <w:szCs w:val="24"/>
        </w:rPr>
        <w:t>т расч</w:t>
      </w:r>
      <w:r w:rsidR="002F782F">
        <w:rPr>
          <w:sz w:val="24"/>
          <w:szCs w:val="24"/>
        </w:rPr>
        <w:t>ё</w:t>
      </w:r>
      <w:r w:rsidRPr="002F782F">
        <w:rPr>
          <w:sz w:val="24"/>
          <w:szCs w:val="24"/>
        </w:rPr>
        <w:t xml:space="preserve">тов автоматизирован.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 xml:space="preserve">Контроль за состоянием дебиторской и кредиторской задолженности осуществляет финансовый директор, что увеличивает риск принятия субъективных решений в отношении списания задолженности.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lastRenderedPageBreak/>
        <w:t>Реализация призна</w:t>
      </w:r>
      <w:r w:rsidR="002F782F">
        <w:rPr>
          <w:sz w:val="24"/>
          <w:szCs w:val="24"/>
        </w:rPr>
        <w:t>ё</w:t>
      </w:r>
      <w:r w:rsidRPr="002F782F">
        <w:rPr>
          <w:sz w:val="24"/>
          <w:szCs w:val="24"/>
        </w:rPr>
        <w:t>тся по мере отгрузки и предъявления расч</w:t>
      </w:r>
      <w:r w:rsidR="002F782F">
        <w:rPr>
          <w:sz w:val="24"/>
          <w:szCs w:val="24"/>
        </w:rPr>
        <w:t>ё</w:t>
      </w:r>
      <w:r w:rsidRPr="002F782F">
        <w:rPr>
          <w:sz w:val="24"/>
          <w:szCs w:val="24"/>
        </w:rPr>
        <w:t>тных документов покупателям в целях бухгалтерского и налогового уч</w:t>
      </w:r>
      <w:r w:rsidR="002F782F">
        <w:rPr>
          <w:sz w:val="24"/>
          <w:szCs w:val="24"/>
        </w:rPr>
        <w:t>ё</w:t>
      </w:r>
      <w:r w:rsidRPr="002F782F">
        <w:rPr>
          <w:sz w:val="24"/>
          <w:szCs w:val="24"/>
        </w:rPr>
        <w:t xml:space="preserve">та.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Уч</w:t>
      </w:r>
      <w:r w:rsidR="002F782F">
        <w:rPr>
          <w:sz w:val="24"/>
          <w:szCs w:val="24"/>
        </w:rPr>
        <w:t>ё</w:t>
      </w:r>
      <w:r w:rsidRPr="002F782F">
        <w:rPr>
          <w:sz w:val="24"/>
          <w:szCs w:val="24"/>
        </w:rPr>
        <w:t xml:space="preserve">тной политикой не предусмотрено создание резерва по сомнительным долгам. </w:t>
      </w:r>
    </w:p>
    <w:p w:rsidR="00A01E09" w:rsidRPr="002F782F" w:rsidRDefault="00AB37DF" w:rsidP="00D5739C">
      <w:pPr>
        <w:numPr>
          <w:ilvl w:val="0"/>
          <w:numId w:val="9"/>
        </w:numPr>
        <w:spacing w:after="0" w:line="240" w:lineRule="auto"/>
        <w:ind w:left="142" w:right="141" w:firstLine="284"/>
        <w:rPr>
          <w:sz w:val="24"/>
          <w:szCs w:val="24"/>
        </w:rPr>
      </w:pPr>
      <w:r w:rsidRPr="002F782F">
        <w:rPr>
          <w:sz w:val="24"/>
          <w:szCs w:val="24"/>
        </w:rPr>
        <w:t xml:space="preserve">По результатам налоговой проверки ЗАО «Интел» перечислило бюджету недоимку по налогу на прибыль штраф и пени всего в сумме 200 тыс. руб. </w:t>
      </w:r>
    </w:p>
    <w:p w:rsidR="00A01E09" w:rsidRPr="002F782F" w:rsidRDefault="00AB37DF" w:rsidP="00D5739C">
      <w:pPr>
        <w:spacing w:after="0" w:line="240" w:lineRule="auto"/>
        <w:ind w:left="142" w:right="141"/>
        <w:rPr>
          <w:sz w:val="24"/>
          <w:szCs w:val="24"/>
        </w:rPr>
      </w:pPr>
      <w:r w:rsidRPr="002F782F">
        <w:rPr>
          <w:sz w:val="24"/>
          <w:szCs w:val="24"/>
        </w:rPr>
        <w:t xml:space="preserve">Задание: </w:t>
      </w:r>
    </w:p>
    <w:p w:rsidR="00A01E09" w:rsidRPr="002F782F" w:rsidRDefault="00AB37DF" w:rsidP="00D5739C">
      <w:pPr>
        <w:numPr>
          <w:ilvl w:val="0"/>
          <w:numId w:val="10"/>
        </w:numPr>
        <w:spacing w:after="0" w:line="240" w:lineRule="auto"/>
        <w:ind w:left="142" w:right="141" w:firstLine="284"/>
        <w:rPr>
          <w:sz w:val="24"/>
          <w:szCs w:val="24"/>
        </w:rPr>
      </w:pPr>
      <w:r w:rsidRPr="002F782F">
        <w:rPr>
          <w:sz w:val="24"/>
          <w:szCs w:val="24"/>
        </w:rPr>
        <w:t>На основе информации, привед</w:t>
      </w:r>
      <w:r w:rsidR="002F782F">
        <w:rPr>
          <w:sz w:val="24"/>
          <w:szCs w:val="24"/>
        </w:rPr>
        <w:t>ё</w:t>
      </w:r>
      <w:r w:rsidRPr="002F782F">
        <w:rPr>
          <w:sz w:val="24"/>
          <w:szCs w:val="24"/>
        </w:rPr>
        <w:t>нной в условии, укажите те области уч</w:t>
      </w:r>
      <w:r w:rsidR="002F782F">
        <w:rPr>
          <w:sz w:val="24"/>
          <w:szCs w:val="24"/>
        </w:rPr>
        <w:t>ё</w:t>
      </w:r>
      <w:r w:rsidRPr="002F782F">
        <w:rPr>
          <w:sz w:val="24"/>
          <w:szCs w:val="24"/>
        </w:rPr>
        <w:t>та расч</w:t>
      </w:r>
      <w:r w:rsidR="002F782F">
        <w:rPr>
          <w:sz w:val="24"/>
          <w:szCs w:val="24"/>
        </w:rPr>
        <w:t>ё</w:t>
      </w:r>
      <w:r w:rsidRPr="002F782F">
        <w:rPr>
          <w:sz w:val="24"/>
          <w:szCs w:val="24"/>
        </w:rPr>
        <w:t xml:space="preserve">тов с дебиторами и кредиторами, на которые необходимо обратить особое внимание в ходе аудита. </w:t>
      </w:r>
    </w:p>
    <w:p w:rsidR="00A01E09" w:rsidRPr="002F782F" w:rsidRDefault="00AB37DF" w:rsidP="00D5739C">
      <w:pPr>
        <w:numPr>
          <w:ilvl w:val="0"/>
          <w:numId w:val="10"/>
        </w:numPr>
        <w:spacing w:after="0" w:line="240" w:lineRule="auto"/>
        <w:ind w:left="142" w:right="141" w:firstLine="284"/>
        <w:rPr>
          <w:sz w:val="24"/>
          <w:szCs w:val="24"/>
        </w:rPr>
      </w:pPr>
      <w:r w:rsidRPr="002F782F">
        <w:rPr>
          <w:sz w:val="24"/>
          <w:szCs w:val="24"/>
        </w:rPr>
        <w:t>Подготовьте программу аудита (перечень действий аудитора) по разделу "Аудит расч</w:t>
      </w:r>
      <w:r w:rsidR="002F782F">
        <w:rPr>
          <w:sz w:val="24"/>
          <w:szCs w:val="24"/>
        </w:rPr>
        <w:t>ё</w:t>
      </w:r>
      <w:r w:rsidRPr="002F782F">
        <w:rPr>
          <w:sz w:val="24"/>
          <w:szCs w:val="24"/>
        </w:rPr>
        <w:t>тов". Действия аудитора укажите по основным предпос</w:t>
      </w:r>
      <w:r w:rsidR="002F782F">
        <w:rPr>
          <w:sz w:val="24"/>
          <w:szCs w:val="24"/>
        </w:rPr>
        <w:t>ылкам подготовки финансовой отчё</w:t>
      </w:r>
      <w:r w:rsidRPr="002F782F">
        <w:rPr>
          <w:sz w:val="24"/>
          <w:szCs w:val="24"/>
        </w:rPr>
        <w:t xml:space="preserve">тности: существование, полнота, права и обязанности, стоимостная оценка, точное измерение, представление и раскрытие. </w:t>
      </w:r>
    </w:p>
    <w:p w:rsidR="00A01E09" w:rsidRPr="002F782F" w:rsidRDefault="00AB37DF" w:rsidP="00D5739C">
      <w:pPr>
        <w:spacing w:after="0" w:line="240" w:lineRule="auto"/>
        <w:ind w:left="142" w:right="141" w:firstLine="0"/>
        <w:jc w:val="center"/>
        <w:rPr>
          <w:sz w:val="24"/>
          <w:szCs w:val="24"/>
        </w:rPr>
      </w:pPr>
      <w:r w:rsidRPr="002F782F">
        <w:rPr>
          <w:b/>
          <w:sz w:val="24"/>
          <w:szCs w:val="24"/>
        </w:rPr>
        <w:t xml:space="preserve"> </w:t>
      </w:r>
    </w:p>
    <w:p w:rsidR="00772EF3" w:rsidRDefault="00772EF3" w:rsidP="00D5739C">
      <w:pPr>
        <w:spacing w:after="0" w:line="240" w:lineRule="auto"/>
        <w:ind w:left="142" w:right="141"/>
        <w:jc w:val="center"/>
        <w:rPr>
          <w:b/>
          <w:sz w:val="24"/>
          <w:szCs w:val="24"/>
        </w:rPr>
      </w:pPr>
    </w:p>
    <w:p w:rsidR="00A01E09" w:rsidRPr="002F782F" w:rsidRDefault="00AB37DF" w:rsidP="00D5739C">
      <w:pPr>
        <w:spacing w:after="0" w:line="240" w:lineRule="auto"/>
        <w:ind w:left="142" w:right="141"/>
        <w:jc w:val="center"/>
        <w:rPr>
          <w:sz w:val="24"/>
          <w:szCs w:val="24"/>
        </w:rPr>
      </w:pPr>
      <w:r w:rsidRPr="002F782F">
        <w:rPr>
          <w:b/>
          <w:sz w:val="24"/>
          <w:szCs w:val="24"/>
        </w:rPr>
        <w:t xml:space="preserve">Критерии оценки практической работы </w:t>
      </w:r>
    </w:p>
    <w:p w:rsidR="002F782F" w:rsidRPr="002D3D4E" w:rsidRDefault="002F782F"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F782F" w:rsidRPr="002D3D4E" w:rsidRDefault="002F782F"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F782F" w:rsidRPr="002D3D4E" w:rsidRDefault="002F782F"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F782F" w:rsidRPr="002D3D4E" w:rsidRDefault="002F782F"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F782F" w:rsidRPr="002D3D4E" w:rsidRDefault="002F782F" w:rsidP="00D5739C">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2F782F" w:rsidRDefault="002F782F" w:rsidP="002F782F">
      <w:pPr>
        <w:spacing w:after="15" w:line="237" w:lineRule="auto"/>
        <w:ind w:left="142" w:right="128"/>
        <w:jc w:val="left"/>
        <w:rPr>
          <w:b/>
        </w:rPr>
      </w:pPr>
    </w:p>
    <w:p w:rsidR="002F782F" w:rsidRDefault="002F782F">
      <w:pPr>
        <w:spacing w:after="15" w:line="237" w:lineRule="auto"/>
        <w:ind w:left="10" w:right="128"/>
        <w:jc w:val="center"/>
        <w:rPr>
          <w:b/>
        </w:rPr>
      </w:pPr>
    </w:p>
    <w:p w:rsidR="002F782F" w:rsidRDefault="002F782F">
      <w:pPr>
        <w:spacing w:after="15" w:line="237" w:lineRule="auto"/>
        <w:ind w:left="10" w:right="128"/>
        <w:jc w:val="center"/>
        <w:rPr>
          <w:b/>
        </w:rPr>
      </w:pPr>
    </w:p>
    <w:p w:rsidR="00A01E09" w:rsidRPr="00D5739C" w:rsidRDefault="00AB37DF" w:rsidP="00D5739C">
      <w:pPr>
        <w:tabs>
          <w:tab w:val="left" w:pos="426"/>
        </w:tabs>
        <w:spacing w:after="0" w:line="240" w:lineRule="auto"/>
        <w:ind w:left="142" w:right="128"/>
        <w:jc w:val="left"/>
        <w:rPr>
          <w:sz w:val="24"/>
          <w:szCs w:val="24"/>
        </w:rPr>
      </w:pPr>
      <w:r w:rsidRPr="00D5739C">
        <w:rPr>
          <w:b/>
          <w:sz w:val="24"/>
          <w:szCs w:val="24"/>
        </w:rPr>
        <w:t xml:space="preserve">Тема 3.4 Аудиторская проверка операций с основным и </w:t>
      </w:r>
      <w:proofErr w:type="gramStart"/>
      <w:r w:rsidR="00D5739C" w:rsidRPr="00D5739C">
        <w:rPr>
          <w:b/>
          <w:sz w:val="24"/>
          <w:szCs w:val="24"/>
        </w:rPr>
        <w:t>средствами</w:t>
      </w:r>
      <w:proofErr w:type="gramEnd"/>
      <w:r w:rsidR="00D5739C" w:rsidRPr="00D5739C">
        <w:rPr>
          <w:b/>
          <w:sz w:val="24"/>
          <w:szCs w:val="24"/>
        </w:rPr>
        <w:t xml:space="preserve"> и</w:t>
      </w:r>
      <w:r w:rsidRPr="00D5739C">
        <w:rPr>
          <w:b/>
          <w:sz w:val="24"/>
          <w:szCs w:val="24"/>
        </w:rPr>
        <w:t xml:space="preserve"> нематериальными активами. Аудиторская проверка операций с производственными запасами</w:t>
      </w:r>
      <w:r w:rsidR="00D5739C" w:rsidRPr="00D5739C">
        <w:rPr>
          <w:b/>
          <w:sz w:val="24"/>
          <w:szCs w:val="24"/>
        </w:rPr>
        <w:t>.</w:t>
      </w:r>
      <w:r w:rsidRPr="00D5739C">
        <w:rPr>
          <w:b/>
          <w:sz w:val="24"/>
          <w:szCs w:val="24"/>
        </w:rPr>
        <w:t xml:space="preserve"> </w:t>
      </w:r>
    </w:p>
    <w:p w:rsidR="00A01E09" w:rsidRPr="00D5739C" w:rsidRDefault="00AB37DF" w:rsidP="00D5739C">
      <w:pPr>
        <w:tabs>
          <w:tab w:val="left" w:pos="426"/>
        </w:tabs>
        <w:spacing w:after="0" w:line="240" w:lineRule="auto"/>
        <w:ind w:left="142" w:right="128" w:firstLine="0"/>
        <w:jc w:val="center"/>
        <w:rPr>
          <w:sz w:val="24"/>
          <w:szCs w:val="24"/>
        </w:rPr>
      </w:pPr>
      <w:r w:rsidRPr="00D5739C">
        <w:rPr>
          <w:b/>
          <w:sz w:val="24"/>
          <w:szCs w:val="24"/>
        </w:rPr>
        <w:t xml:space="preserve"> </w:t>
      </w:r>
    </w:p>
    <w:p w:rsidR="00A01E09" w:rsidRPr="00D5739C" w:rsidRDefault="00AB37DF" w:rsidP="00D5739C">
      <w:pPr>
        <w:tabs>
          <w:tab w:val="left" w:pos="426"/>
        </w:tabs>
        <w:spacing w:after="0" w:line="240" w:lineRule="auto"/>
        <w:ind w:left="142" w:right="128"/>
        <w:jc w:val="center"/>
        <w:rPr>
          <w:sz w:val="24"/>
          <w:szCs w:val="24"/>
        </w:rPr>
      </w:pPr>
      <w:r w:rsidRPr="00D5739C">
        <w:rPr>
          <w:b/>
          <w:sz w:val="24"/>
          <w:szCs w:val="24"/>
        </w:rPr>
        <w:t xml:space="preserve">Практическая работа  </w:t>
      </w:r>
    </w:p>
    <w:p w:rsidR="00A01E09" w:rsidRPr="00D5739C" w:rsidRDefault="00AB37DF" w:rsidP="00D5739C">
      <w:pPr>
        <w:tabs>
          <w:tab w:val="left" w:pos="426"/>
        </w:tabs>
        <w:spacing w:after="0" w:line="240" w:lineRule="auto"/>
        <w:ind w:left="142" w:right="128" w:firstLine="0"/>
        <w:rPr>
          <w:sz w:val="24"/>
          <w:szCs w:val="24"/>
        </w:rPr>
      </w:pPr>
      <w:r w:rsidRPr="00D5739C">
        <w:rPr>
          <w:sz w:val="24"/>
          <w:szCs w:val="24"/>
        </w:rPr>
        <w:t>1. Исходные данные.</w:t>
      </w:r>
      <w:r w:rsidR="00D5739C" w:rsidRPr="00D5739C">
        <w:rPr>
          <w:sz w:val="24"/>
          <w:szCs w:val="24"/>
        </w:rPr>
        <w:t xml:space="preserve"> </w:t>
      </w:r>
      <w:r w:rsidRPr="00D5739C">
        <w:rPr>
          <w:sz w:val="24"/>
          <w:szCs w:val="24"/>
        </w:rPr>
        <w:t>Аудиторская фирма заключила договор на проведение обязательного аудита в ОАО «</w:t>
      </w:r>
      <w:proofErr w:type="spellStart"/>
      <w:r w:rsidRPr="00D5739C">
        <w:rPr>
          <w:sz w:val="24"/>
          <w:szCs w:val="24"/>
        </w:rPr>
        <w:t>Монтажстрой</w:t>
      </w:r>
      <w:proofErr w:type="spellEnd"/>
      <w:r w:rsidRPr="00D5739C">
        <w:rPr>
          <w:sz w:val="24"/>
          <w:szCs w:val="24"/>
        </w:rPr>
        <w:t xml:space="preserve">». Основной вид деятельности </w:t>
      </w:r>
      <w:proofErr w:type="spellStart"/>
      <w:r w:rsidRPr="00D5739C">
        <w:rPr>
          <w:sz w:val="24"/>
          <w:szCs w:val="24"/>
        </w:rPr>
        <w:t>аудируемой</w:t>
      </w:r>
      <w:proofErr w:type="spellEnd"/>
      <w:r w:rsidRPr="00D5739C">
        <w:rPr>
          <w:sz w:val="24"/>
          <w:szCs w:val="24"/>
        </w:rPr>
        <w:t xml:space="preserve"> организации — строительство объектов производственного назначения, жилых домов.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 xml:space="preserve">Организация имеет большую номенклатуру инвентарных объектов основных средств, которые закреплены за материально-ответственными лицами.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 xml:space="preserve">Последняя инвентаризация основных средств проведена три года назад, по результатам которой были выявлены как излишки, так и недостача основных средств.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Автоматизирован расч</w:t>
      </w:r>
      <w:r w:rsidR="00D5739C" w:rsidRPr="00D5739C">
        <w:rPr>
          <w:sz w:val="24"/>
          <w:szCs w:val="24"/>
        </w:rPr>
        <w:t>ё</w:t>
      </w:r>
      <w:r w:rsidRPr="00D5739C">
        <w:rPr>
          <w:sz w:val="24"/>
          <w:szCs w:val="24"/>
        </w:rPr>
        <w:t>т амортизации основных средств. Аналитический уч</w:t>
      </w:r>
      <w:r w:rsidR="00D5739C" w:rsidRPr="00D5739C">
        <w:rPr>
          <w:sz w:val="24"/>
          <w:szCs w:val="24"/>
        </w:rPr>
        <w:t>ё</w:t>
      </w:r>
      <w:r w:rsidRPr="00D5739C">
        <w:rPr>
          <w:sz w:val="24"/>
          <w:szCs w:val="24"/>
        </w:rPr>
        <w:t>т вед</w:t>
      </w:r>
      <w:r w:rsidR="00D5739C" w:rsidRPr="00D5739C">
        <w:rPr>
          <w:sz w:val="24"/>
          <w:szCs w:val="24"/>
        </w:rPr>
        <w:t>ё</w:t>
      </w:r>
      <w:r w:rsidRPr="00D5739C">
        <w:rPr>
          <w:sz w:val="24"/>
          <w:szCs w:val="24"/>
        </w:rPr>
        <w:t xml:space="preserve">тся вручную.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В проверяемом периоде организация занималась обновлением основных средств, поскольку коэффициент их износа составляет 70%. С этой целью в лизинг от французской компании приняты автомашины-краны. По условиям контракта уч</w:t>
      </w:r>
      <w:r w:rsidR="00D5739C" w:rsidRPr="00D5739C">
        <w:rPr>
          <w:sz w:val="24"/>
          <w:szCs w:val="24"/>
        </w:rPr>
        <w:t>ё</w:t>
      </w:r>
      <w:r w:rsidRPr="00D5739C">
        <w:rPr>
          <w:sz w:val="24"/>
          <w:szCs w:val="24"/>
        </w:rPr>
        <w:t>т имущества вед</w:t>
      </w:r>
      <w:r w:rsidR="00D5739C" w:rsidRPr="00D5739C">
        <w:rPr>
          <w:sz w:val="24"/>
          <w:szCs w:val="24"/>
        </w:rPr>
        <w:t>ё</w:t>
      </w:r>
      <w:r w:rsidRPr="00D5739C">
        <w:rPr>
          <w:sz w:val="24"/>
          <w:szCs w:val="24"/>
        </w:rPr>
        <w:t xml:space="preserve">т лизингодатель. Другим источником поступления является закупка основных средств у поставщиков.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Кроме этого,</w:t>
      </w:r>
      <w:hyperlink r:id="rId11">
        <w:r w:rsidRPr="00D5739C">
          <w:rPr>
            <w:sz w:val="24"/>
            <w:szCs w:val="24"/>
          </w:rPr>
          <w:t xml:space="preserve"> акционерное общество </w:t>
        </w:r>
      </w:hyperlink>
      <w:r w:rsidRPr="00D5739C">
        <w:rPr>
          <w:sz w:val="24"/>
          <w:szCs w:val="24"/>
        </w:rPr>
        <w:t>вед</w:t>
      </w:r>
      <w:r w:rsidR="00D5739C" w:rsidRPr="00D5739C">
        <w:rPr>
          <w:sz w:val="24"/>
          <w:szCs w:val="24"/>
        </w:rPr>
        <w:t>ё</w:t>
      </w:r>
      <w:r w:rsidRPr="00D5739C">
        <w:rPr>
          <w:sz w:val="24"/>
          <w:szCs w:val="24"/>
        </w:rPr>
        <w:t xml:space="preserve">т хозяйственным способом строительство 30-ти квартирного жилого дома.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В четв</w:t>
      </w:r>
      <w:r w:rsidR="00D5739C" w:rsidRPr="00D5739C">
        <w:rPr>
          <w:sz w:val="24"/>
          <w:szCs w:val="24"/>
        </w:rPr>
        <w:t>ё</w:t>
      </w:r>
      <w:r w:rsidRPr="00D5739C">
        <w:rPr>
          <w:sz w:val="24"/>
          <w:szCs w:val="24"/>
        </w:rPr>
        <w:t xml:space="preserve">ртом квартале текущего года акционерное общество реализовало строительные машины, первоначальная стоимость которых 350 000 рублей, амортизация - 210 000 рублей, продажная цена без НДС - 100 000 рублей.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lastRenderedPageBreak/>
        <w:t xml:space="preserve">Были списаны основные средства по причине морального износа. </w:t>
      </w:r>
    </w:p>
    <w:p w:rsidR="00A01E09" w:rsidRPr="00D5739C" w:rsidRDefault="00AB37DF" w:rsidP="00D5739C">
      <w:pPr>
        <w:tabs>
          <w:tab w:val="left" w:pos="426"/>
        </w:tabs>
        <w:spacing w:after="0" w:line="240" w:lineRule="auto"/>
        <w:ind w:left="142" w:right="128" w:firstLine="284"/>
        <w:rPr>
          <w:sz w:val="24"/>
          <w:szCs w:val="24"/>
        </w:rPr>
      </w:pPr>
      <w:r w:rsidRPr="00D5739C">
        <w:rPr>
          <w:sz w:val="24"/>
          <w:szCs w:val="24"/>
        </w:rPr>
        <w:t xml:space="preserve">Во втором полугодии текущего года был выполнен подрядным способом капитальный ремонт строительных механизмов. </w:t>
      </w:r>
    </w:p>
    <w:p w:rsidR="00A01E09" w:rsidRPr="00D5739C" w:rsidRDefault="00AB37DF" w:rsidP="00D5739C">
      <w:pPr>
        <w:tabs>
          <w:tab w:val="left" w:pos="426"/>
        </w:tabs>
        <w:spacing w:after="0" w:line="240" w:lineRule="auto"/>
        <w:ind w:left="142" w:right="128"/>
        <w:rPr>
          <w:sz w:val="24"/>
          <w:szCs w:val="24"/>
        </w:rPr>
      </w:pPr>
      <w:r w:rsidRPr="00D5739C">
        <w:rPr>
          <w:sz w:val="24"/>
          <w:szCs w:val="24"/>
        </w:rPr>
        <w:t>Выдержки из уч</w:t>
      </w:r>
      <w:r w:rsidR="00D5739C" w:rsidRPr="00D5739C">
        <w:rPr>
          <w:sz w:val="24"/>
          <w:szCs w:val="24"/>
        </w:rPr>
        <w:t>ё</w:t>
      </w:r>
      <w:r w:rsidRPr="00D5739C">
        <w:rPr>
          <w:sz w:val="24"/>
          <w:szCs w:val="24"/>
        </w:rPr>
        <w:t xml:space="preserve">тной политики: </w:t>
      </w:r>
    </w:p>
    <w:p w:rsidR="00A01E09" w:rsidRPr="00D5739C" w:rsidRDefault="00AB37DF" w:rsidP="00D5739C">
      <w:pPr>
        <w:tabs>
          <w:tab w:val="left" w:pos="426"/>
        </w:tabs>
        <w:spacing w:after="0" w:line="240" w:lineRule="auto"/>
        <w:ind w:left="142" w:right="128"/>
        <w:rPr>
          <w:sz w:val="24"/>
          <w:szCs w:val="24"/>
        </w:rPr>
      </w:pPr>
      <w:r w:rsidRPr="00D5739C">
        <w:rPr>
          <w:sz w:val="24"/>
          <w:szCs w:val="24"/>
        </w:rPr>
        <w:t xml:space="preserve">1 Амортизация начисляется линейным методом. </w:t>
      </w:r>
    </w:p>
    <w:p w:rsidR="00A01E09" w:rsidRPr="00D5739C" w:rsidRDefault="00AB37DF" w:rsidP="00D5739C">
      <w:pPr>
        <w:tabs>
          <w:tab w:val="left" w:pos="426"/>
        </w:tabs>
        <w:spacing w:after="0" w:line="240" w:lineRule="auto"/>
        <w:ind w:left="142" w:right="128" w:firstLine="0"/>
        <w:rPr>
          <w:sz w:val="24"/>
          <w:szCs w:val="24"/>
        </w:rPr>
      </w:pPr>
      <w:r w:rsidRPr="00D5739C">
        <w:rPr>
          <w:sz w:val="24"/>
          <w:szCs w:val="24"/>
        </w:rPr>
        <w:t>2. Расходы на ремонт основных средств включаются в себестоимость</w:t>
      </w:r>
      <w:hyperlink r:id="rId12">
        <w:r w:rsidRPr="00D5739C">
          <w:rPr>
            <w:sz w:val="24"/>
            <w:szCs w:val="24"/>
          </w:rPr>
          <w:t xml:space="preserve"> строительно-монтажных работ </w:t>
        </w:r>
      </w:hyperlink>
      <w:r w:rsidRPr="00D5739C">
        <w:rPr>
          <w:sz w:val="24"/>
          <w:szCs w:val="24"/>
        </w:rPr>
        <w:t xml:space="preserve">по мере их выполнения. </w:t>
      </w:r>
    </w:p>
    <w:p w:rsidR="00A01E09" w:rsidRPr="00D5739C" w:rsidRDefault="00AB37DF" w:rsidP="00D5739C">
      <w:pPr>
        <w:tabs>
          <w:tab w:val="left" w:pos="426"/>
        </w:tabs>
        <w:spacing w:after="0" w:line="240" w:lineRule="auto"/>
        <w:ind w:left="142" w:right="128"/>
        <w:rPr>
          <w:sz w:val="24"/>
          <w:szCs w:val="24"/>
        </w:rPr>
      </w:pPr>
      <w:r w:rsidRPr="00D5739C">
        <w:rPr>
          <w:sz w:val="24"/>
          <w:szCs w:val="24"/>
        </w:rPr>
        <w:t xml:space="preserve">Задание: </w:t>
      </w:r>
    </w:p>
    <w:p w:rsidR="00A01E09" w:rsidRPr="00D5739C" w:rsidRDefault="00AB37DF" w:rsidP="00D5739C">
      <w:pPr>
        <w:numPr>
          <w:ilvl w:val="0"/>
          <w:numId w:val="11"/>
        </w:numPr>
        <w:tabs>
          <w:tab w:val="left" w:pos="426"/>
        </w:tabs>
        <w:spacing w:after="0" w:line="240" w:lineRule="auto"/>
        <w:ind w:left="142" w:right="128" w:firstLine="720"/>
        <w:rPr>
          <w:sz w:val="24"/>
          <w:szCs w:val="24"/>
        </w:rPr>
      </w:pPr>
      <w:r w:rsidRPr="00D5739C">
        <w:rPr>
          <w:sz w:val="24"/>
          <w:szCs w:val="24"/>
        </w:rPr>
        <w:t>На основе информации, привед</w:t>
      </w:r>
      <w:r w:rsidR="00D5739C" w:rsidRPr="00D5739C">
        <w:rPr>
          <w:sz w:val="24"/>
          <w:szCs w:val="24"/>
        </w:rPr>
        <w:t>ё</w:t>
      </w:r>
      <w:r w:rsidRPr="00D5739C">
        <w:rPr>
          <w:sz w:val="24"/>
          <w:szCs w:val="24"/>
        </w:rPr>
        <w:t>нной в задании, укажите те области уч</w:t>
      </w:r>
      <w:r w:rsidR="00D5739C" w:rsidRPr="00D5739C">
        <w:rPr>
          <w:sz w:val="24"/>
          <w:szCs w:val="24"/>
        </w:rPr>
        <w:t>ё</w:t>
      </w:r>
      <w:r w:rsidRPr="00D5739C">
        <w:rPr>
          <w:sz w:val="24"/>
          <w:szCs w:val="24"/>
        </w:rPr>
        <w:t xml:space="preserve">та основных средств, на которые необходимо обратить особое внимание в ходе аудита. </w:t>
      </w:r>
    </w:p>
    <w:p w:rsidR="00A01E09" w:rsidRPr="00D5739C" w:rsidRDefault="00AB37DF" w:rsidP="00D5739C">
      <w:pPr>
        <w:numPr>
          <w:ilvl w:val="0"/>
          <w:numId w:val="11"/>
        </w:numPr>
        <w:tabs>
          <w:tab w:val="left" w:pos="426"/>
        </w:tabs>
        <w:spacing w:after="0" w:line="240" w:lineRule="auto"/>
        <w:ind w:left="142" w:right="128" w:firstLine="720"/>
        <w:rPr>
          <w:sz w:val="24"/>
          <w:szCs w:val="24"/>
        </w:rPr>
      </w:pPr>
      <w:r w:rsidRPr="00D5739C">
        <w:rPr>
          <w:sz w:val="24"/>
          <w:szCs w:val="24"/>
        </w:rPr>
        <w:t>Подготовьте программу аудита (перечень действий) аудитора по разделу "Основные средства". Действия аудитора укажите по основным предпосылкам подготовки финансовой отч</w:t>
      </w:r>
      <w:r w:rsidR="00D5739C" w:rsidRPr="00D5739C">
        <w:rPr>
          <w:sz w:val="24"/>
          <w:szCs w:val="24"/>
        </w:rPr>
        <w:t>ё</w:t>
      </w:r>
      <w:r w:rsidRPr="00D5739C">
        <w:rPr>
          <w:sz w:val="24"/>
          <w:szCs w:val="24"/>
        </w:rPr>
        <w:t xml:space="preserve">тности: существование, полнота, права и обязанности, стоимостная оценка, точное измерение, представление и раскрытие. </w:t>
      </w:r>
    </w:p>
    <w:p w:rsidR="00A01E09" w:rsidRPr="00D5739C" w:rsidRDefault="00AB37DF" w:rsidP="00D5739C">
      <w:pPr>
        <w:tabs>
          <w:tab w:val="left" w:pos="426"/>
        </w:tabs>
        <w:spacing w:after="0" w:line="240" w:lineRule="auto"/>
        <w:ind w:left="142" w:right="128" w:firstLine="0"/>
        <w:jc w:val="left"/>
        <w:rPr>
          <w:sz w:val="24"/>
          <w:szCs w:val="24"/>
        </w:rPr>
      </w:pPr>
      <w:r w:rsidRPr="00D5739C">
        <w:rPr>
          <w:sz w:val="24"/>
          <w:szCs w:val="24"/>
        </w:rPr>
        <w:t xml:space="preserve"> </w:t>
      </w:r>
    </w:p>
    <w:p w:rsidR="00A01E09" w:rsidRPr="00D5739C" w:rsidRDefault="00AB37DF" w:rsidP="00D5739C">
      <w:pPr>
        <w:spacing w:after="0" w:line="240" w:lineRule="auto"/>
        <w:ind w:left="142"/>
        <w:rPr>
          <w:sz w:val="24"/>
          <w:szCs w:val="24"/>
        </w:rPr>
      </w:pPr>
      <w:r w:rsidRPr="00D5739C">
        <w:rPr>
          <w:sz w:val="24"/>
          <w:szCs w:val="24"/>
        </w:rPr>
        <w:t xml:space="preserve">2. </w:t>
      </w:r>
      <w:r w:rsidRPr="00450D51">
        <w:rPr>
          <w:i/>
          <w:sz w:val="24"/>
          <w:szCs w:val="24"/>
        </w:rPr>
        <w:t>Тестовые задания</w:t>
      </w:r>
      <w:r w:rsidRPr="00D5739C">
        <w:rPr>
          <w:b/>
          <w:sz w:val="24"/>
          <w:szCs w:val="24"/>
        </w:rPr>
        <w:t xml:space="preserve"> </w:t>
      </w:r>
    </w:p>
    <w:p w:rsidR="00A01E09" w:rsidRPr="00772EF3" w:rsidRDefault="00AB37DF" w:rsidP="00772EF3">
      <w:pPr>
        <w:numPr>
          <w:ilvl w:val="0"/>
          <w:numId w:val="12"/>
        </w:numPr>
        <w:tabs>
          <w:tab w:val="left" w:pos="426"/>
        </w:tabs>
        <w:spacing w:after="0" w:line="240" w:lineRule="auto"/>
        <w:ind w:left="142" w:right="-1" w:hanging="11"/>
        <w:rPr>
          <w:sz w:val="24"/>
          <w:szCs w:val="24"/>
        </w:rPr>
      </w:pPr>
      <w:r w:rsidRPr="00772EF3">
        <w:rPr>
          <w:b/>
          <w:sz w:val="24"/>
          <w:szCs w:val="24"/>
        </w:rPr>
        <w:t xml:space="preserve">По общему правилу (если иное не предусмотрено законом или договором), право собственности на приобретаемый товар переходит к покупателю в момент:  </w:t>
      </w:r>
    </w:p>
    <w:p w:rsidR="00A01E09" w:rsidRPr="00772EF3" w:rsidRDefault="00AB37DF" w:rsidP="00772EF3">
      <w:pPr>
        <w:spacing w:after="0" w:line="240" w:lineRule="auto"/>
        <w:ind w:left="142" w:hanging="11"/>
        <w:rPr>
          <w:sz w:val="24"/>
          <w:szCs w:val="24"/>
        </w:rPr>
      </w:pPr>
      <w:r w:rsidRPr="00772EF3">
        <w:rPr>
          <w:sz w:val="24"/>
          <w:szCs w:val="24"/>
        </w:rPr>
        <w:t xml:space="preserve">а) передачи товара приобретателю;  </w:t>
      </w:r>
    </w:p>
    <w:p w:rsidR="00A01E09" w:rsidRPr="00772EF3" w:rsidRDefault="00AB37DF" w:rsidP="00772EF3">
      <w:pPr>
        <w:spacing w:after="0" w:line="240" w:lineRule="auto"/>
        <w:ind w:left="142" w:hanging="11"/>
        <w:rPr>
          <w:sz w:val="24"/>
          <w:szCs w:val="24"/>
        </w:rPr>
      </w:pPr>
      <w:r w:rsidRPr="00772EF3">
        <w:rPr>
          <w:sz w:val="24"/>
          <w:szCs w:val="24"/>
        </w:rPr>
        <w:t xml:space="preserve">б) передачи товара перевозчику – транспортной организации;  </w:t>
      </w:r>
    </w:p>
    <w:p w:rsidR="00A01E09" w:rsidRPr="00772EF3" w:rsidRDefault="00AB37DF" w:rsidP="00772EF3">
      <w:pPr>
        <w:spacing w:after="0" w:line="240" w:lineRule="auto"/>
        <w:ind w:left="142" w:hanging="11"/>
        <w:rPr>
          <w:sz w:val="24"/>
          <w:szCs w:val="24"/>
        </w:rPr>
      </w:pPr>
      <w:r w:rsidRPr="00772EF3">
        <w:rPr>
          <w:sz w:val="24"/>
          <w:szCs w:val="24"/>
        </w:rPr>
        <w:t xml:space="preserve">в) оплаты товара.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В фактическую себестоимость приобретаемых материалов не включают затраты:  </w:t>
      </w:r>
    </w:p>
    <w:p w:rsidR="00A01E09" w:rsidRPr="00772EF3" w:rsidRDefault="00AB37DF" w:rsidP="00772EF3">
      <w:pPr>
        <w:spacing w:after="0" w:line="240" w:lineRule="auto"/>
        <w:ind w:left="142" w:hanging="11"/>
        <w:rPr>
          <w:sz w:val="24"/>
          <w:szCs w:val="24"/>
        </w:rPr>
      </w:pPr>
      <w:r w:rsidRPr="00772EF3">
        <w:rPr>
          <w:sz w:val="24"/>
          <w:szCs w:val="24"/>
        </w:rPr>
        <w:t xml:space="preserve">а) часть общехозяйственных расходов;  </w:t>
      </w:r>
    </w:p>
    <w:p w:rsidR="00A01E09" w:rsidRPr="00772EF3" w:rsidRDefault="00AB37DF" w:rsidP="00772EF3">
      <w:pPr>
        <w:spacing w:after="0" w:line="240" w:lineRule="auto"/>
        <w:ind w:left="142" w:hanging="11"/>
        <w:rPr>
          <w:sz w:val="24"/>
          <w:szCs w:val="24"/>
        </w:rPr>
      </w:pPr>
      <w:r w:rsidRPr="00772EF3">
        <w:rPr>
          <w:sz w:val="24"/>
          <w:szCs w:val="24"/>
        </w:rPr>
        <w:t xml:space="preserve">б) таможенные пошлины;  </w:t>
      </w:r>
    </w:p>
    <w:p w:rsidR="00A01E09" w:rsidRPr="00772EF3" w:rsidRDefault="00AB37DF" w:rsidP="00772EF3">
      <w:pPr>
        <w:spacing w:after="0" w:line="240" w:lineRule="auto"/>
        <w:ind w:left="142" w:right="471" w:hanging="11"/>
        <w:rPr>
          <w:sz w:val="24"/>
          <w:szCs w:val="24"/>
        </w:rPr>
      </w:pPr>
      <w:r w:rsidRPr="00772EF3">
        <w:rPr>
          <w:sz w:val="24"/>
          <w:szCs w:val="24"/>
        </w:rPr>
        <w:t xml:space="preserve">в) вознаграждения, уплачиваемые посредническим </w:t>
      </w:r>
      <w:proofErr w:type="gramStart"/>
      <w:r w:rsidRPr="00772EF3">
        <w:rPr>
          <w:sz w:val="24"/>
          <w:szCs w:val="24"/>
        </w:rPr>
        <w:t>организациям,  через</w:t>
      </w:r>
      <w:proofErr w:type="gramEnd"/>
      <w:r w:rsidRPr="00772EF3">
        <w:rPr>
          <w:sz w:val="24"/>
          <w:szCs w:val="24"/>
        </w:rPr>
        <w:t xml:space="preserve"> которые приобретены материалы.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В покупную стоимость товара не включаются:  </w:t>
      </w:r>
    </w:p>
    <w:p w:rsidR="00A01E09" w:rsidRPr="00772EF3" w:rsidRDefault="00AB37DF" w:rsidP="00772EF3">
      <w:pPr>
        <w:spacing w:after="0" w:line="240" w:lineRule="auto"/>
        <w:ind w:left="142" w:hanging="11"/>
        <w:rPr>
          <w:sz w:val="24"/>
          <w:szCs w:val="24"/>
        </w:rPr>
      </w:pPr>
      <w:r w:rsidRPr="00772EF3">
        <w:rPr>
          <w:sz w:val="24"/>
          <w:szCs w:val="24"/>
        </w:rPr>
        <w:t xml:space="preserve">а) командировочные расходы, связанные с закупкой этого товара;  </w:t>
      </w:r>
    </w:p>
    <w:p w:rsidR="00A01E09" w:rsidRPr="00772EF3" w:rsidRDefault="00AB37DF" w:rsidP="00772EF3">
      <w:pPr>
        <w:spacing w:after="0" w:line="240" w:lineRule="auto"/>
        <w:ind w:left="142" w:hanging="11"/>
        <w:rPr>
          <w:sz w:val="24"/>
          <w:szCs w:val="24"/>
        </w:rPr>
      </w:pPr>
      <w:r w:rsidRPr="00772EF3">
        <w:rPr>
          <w:sz w:val="24"/>
          <w:szCs w:val="24"/>
        </w:rPr>
        <w:t xml:space="preserve">б) покупная стоимость этого товара;  </w:t>
      </w:r>
    </w:p>
    <w:p w:rsidR="00A01E09" w:rsidRPr="00772EF3" w:rsidRDefault="00AB37DF" w:rsidP="00772EF3">
      <w:pPr>
        <w:spacing w:after="0" w:line="240" w:lineRule="auto"/>
        <w:ind w:left="142" w:hanging="11"/>
        <w:rPr>
          <w:sz w:val="24"/>
          <w:szCs w:val="24"/>
        </w:rPr>
      </w:pPr>
      <w:r w:rsidRPr="00772EF3">
        <w:rPr>
          <w:sz w:val="24"/>
          <w:szCs w:val="24"/>
        </w:rPr>
        <w:t xml:space="preserve">в) торговые наценки.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Аудитор убеждается в правильности отражения в учете выявленных инвентаризацией излишков материалов по:  </w:t>
      </w:r>
    </w:p>
    <w:p w:rsidR="00A01E09" w:rsidRPr="00772EF3" w:rsidRDefault="00AB37DF" w:rsidP="00772EF3">
      <w:pPr>
        <w:spacing w:after="0" w:line="240" w:lineRule="auto"/>
        <w:ind w:left="142" w:right="210" w:hanging="11"/>
        <w:rPr>
          <w:sz w:val="24"/>
          <w:szCs w:val="24"/>
        </w:rPr>
      </w:pPr>
      <w:r w:rsidRPr="00772EF3">
        <w:rPr>
          <w:sz w:val="24"/>
          <w:szCs w:val="24"/>
        </w:rPr>
        <w:t xml:space="preserve">а) рыночной стоимости на дату приобретения организацией </w:t>
      </w:r>
      <w:proofErr w:type="gramStart"/>
      <w:r w:rsidRPr="00772EF3">
        <w:rPr>
          <w:sz w:val="24"/>
          <w:szCs w:val="24"/>
        </w:rPr>
        <w:t>одно- именных</w:t>
      </w:r>
      <w:proofErr w:type="gramEnd"/>
      <w:r w:rsidRPr="00772EF3">
        <w:rPr>
          <w:sz w:val="24"/>
          <w:szCs w:val="24"/>
        </w:rPr>
        <w:t xml:space="preserve"> материалов;  </w:t>
      </w:r>
    </w:p>
    <w:p w:rsidR="00A01E09" w:rsidRPr="00772EF3" w:rsidRDefault="00AB37DF" w:rsidP="00772EF3">
      <w:pPr>
        <w:spacing w:after="0" w:line="240" w:lineRule="auto"/>
        <w:ind w:left="142" w:hanging="11"/>
        <w:rPr>
          <w:sz w:val="24"/>
          <w:szCs w:val="24"/>
        </w:rPr>
      </w:pPr>
      <w:r w:rsidRPr="00772EF3">
        <w:rPr>
          <w:sz w:val="24"/>
          <w:szCs w:val="24"/>
        </w:rPr>
        <w:t xml:space="preserve">б) цене возможного использования;  </w:t>
      </w:r>
    </w:p>
    <w:p w:rsidR="00A01E09" w:rsidRPr="00772EF3" w:rsidRDefault="00AB37DF" w:rsidP="00772EF3">
      <w:pPr>
        <w:spacing w:after="0" w:line="240" w:lineRule="auto"/>
        <w:ind w:left="142" w:hanging="11"/>
        <w:rPr>
          <w:sz w:val="24"/>
          <w:szCs w:val="24"/>
        </w:rPr>
      </w:pPr>
      <w:r w:rsidRPr="00772EF3">
        <w:rPr>
          <w:sz w:val="24"/>
          <w:szCs w:val="24"/>
        </w:rPr>
        <w:t xml:space="preserve">в) рыночной стоимости на дату инвентаризации.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При проверке аудитору следует иметь в виду, что недостачи материалов сверх норм естественной убыли, обнаруженные при их приемке, учитываются по: </w:t>
      </w:r>
    </w:p>
    <w:p w:rsidR="00A01E09" w:rsidRPr="00772EF3" w:rsidRDefault="00AB37DF" w:rsidP="00772EF3">
      <w:pPr>
        <w:spacing w:after="0" w:line="240" w:lineRule="auto"/>
        <w:ind w:left="142" w:hanging="11"/>
        <w:rPr>
          <w:sz w:val="24"/>
          <w:szCs w:val="24"/>
        </w:rPr>
      </w:pPr>
      <w:r w:rsidRPr="00772EF3">
        <w:rPr>
          <w:sz w:val="24"/>
          <w:szCs w:val="24"/>
        </w:rPr>
        <w:t xml:space="preserve">а) учетным ценам;  </w:t>
      </w:r>
    </w:p>
    <w:p w:rsidR="00A01E09" w:rsidRPr="00772EF3" w:rsidRDefault="00AB37DF" w:rsidP="00772EF3">
      <w:pPr>
        <w:spacing w:after="0" w:line="240" w:lineRule="auto"/>
        <w:ind w:left="142" w:hanging="11"/>
        <w:rPr>
          <w:sz w:val="24"/>
          <w:szCs w:val="24"/>
        </w:rPr>
      </w:pPr>
      <w:r w:rsidRPr="00772EF3">
        <w:rPr>
          <w:sz w:val="24"/>
          <w:szCs w:val="24"/>
        </w:rPr>
        <w:t xml:space="preserve">б) средней себестоимости материалов, поступивших в организацию в </w:t>
      </w:r>
    </w:p>
    <w:p w:rsidR="00A01E09" w:rsidRPr="00772EF3" w:rsidRDefault="00AB37DF" w:rsidP="00772EF3">
      <w:pPr>
        <w:spacing w:after="0" w:line="240" w:lineRule="auto"/>
        <w:ind w:left="142" w:hanging="11"/>
        <w:rPr>
          <w:sz w:val="24"/>
          <w:szCs w:val="24"/>
        </w:rPr>
      </w:pPr>
      <w:r w:rsidRPr="00772EF3">
        <w:rPr>
          <w:sz w:val="24"/>
          <w:szCs w:val="24"/>
        </w:rPr>
        <w:t xml:space="preserve">отчетном периоде;  </w:t>
      </w:r>
    </w:p>
    <w:p w:rsidR="00A01E09" w:rsidRPr="00772EF3" w:rsidRDefault="00AB37DF" w:rsidP="00772EF3">
      <w:pPr>
        <w:spacing w:after="0" w:line="240" w:lineRule="auto"/>
        <w:ind w:left="142" w:hanging="11"/>
        <w:rPr>
          <w:sz w:val="24"/>
          <w:szCs w:val="24"/>
        </w:rPr>
      </w:pPr>
      <w:r w:rsidRPr="00772EF3">
        <w:rPr>
          <w:sz w:val="24"/>
          <w:szCs w:val="24"/>
        </w:rPr>
        <w:t xml:space="preserve">в) фактической себестоимости.  </w:t>
      </w:r>
    </w:p>
    <w:p w:rsidR="00A01E09" w:rsidRPr="00450D51" w:rsidRDefault="00AB37DF" w:rsidP="00450D51">
      <w:pPr>
        <w:numPr>
          <w:ilvl w:val="0"/>
          <w:numId w:val="12"/>
        </w:numPr>
        <w:tabs>
          <w:tab w:val="left" w:pos="426"/>
        </w:tabs>
        <w:spacing w:after="0" w:line="240" w:lineRule="auto"/>
        <w:ind w:left="142" w:right="-1" w:hanging="11"/>
        <w:rPr>
          <w:b/>
          <w:sz w:val="24"/>
          <w:szCs w:val="24"/>
        </w:rPr>
      </w:pPr>
      <w:r w:rsidRPr="00450D51">
        <w:rPr>
          <w:b/>
          <w:sz w:val="24"/>
          <w:szCs w:val="24"/>
        </w:rPr>
        <w:t xml:space="preserve">На каком счете аудитор считается правильным учитывать </w:t>
      </w:r>
      <w:proofErr w:type="gramStart"/>
      <w:r w:rsidRPr="00450D51">
        <w:rPr>
          <w:b/>
          <w:sz w:val="24"/>
          <w:szCs w:val="24"/>
        </w:rPr>
        <w:t>товары</w:t>
      </w:r>
      <w:proofErr w:type="gramEnd"/>
      <w:r w:rsidRPr="00450D51">
        <w:rPr>
          <w:b/>
          <w:sz w:val="24"/>
          <w:szCs w:val="24"/>
        </w:rPr>
        <w:t xml:space="preserve"> принятые на комиссию?  </w:t>
      </w:r>
    </w:p>
    <w:p w:rsidR="00A01E09" w:rsidRPr="00772EF3" w:rsidRDefault="00AB37DF" w:rsidP="00772EF3">
      <w:pPr>
        <w:spacing w:after="0" w:line="240" w:lineRule="auto"/>
        <w:ind w:left="142" w:hanging="11"/>
        <w:rPr>
          <w:sz w:val="24"/>
          <w:szCs w:val="24"/>
        </w:rPr>
      </w:pPr>
      <w:r w:rsidRPr="00772EF3">
        <w:rPr>
          <w:sz w:val="24"/>
          <w:szCs w:val="24"/>
        </w:rPr>
        <w:t xml:space="preserve">а) 004;  </w:t>
      </w:r>
    </w:p>
    <w:p w:rsidR="00A01E09" w:rsidRPr="00772EF3" w:rsidRDefault="00AB37DF" w:rsidP="00772EF3">
      <w:pPr>
        <w:spacing w:after="0" w:line="240" w:lineRule="auto"/>
        <w:ind w:left="142" w:hanging="11"/>
        <w:rPr>
          <w:sz w:val="24"/>
          <w:szCs w:val="24"/>
        </w:rPr>
      </w:pPr>
      <w:r w:rsidRPr="00772EF3">
        <w:rPr>
          <w:sz w:val="24"/>
          <w:szCs w:val="24"/>
        </w:rPr>
        <w:t xml:space="preserve">б) 002;  </w:t>
      </w:r>
    </w:p>
    <w:p w:rsidR="00A01E09" w:rsidRPr="00772EF3" w:rsidRDefault="00AB37DF" w:rsidP="00772EF3">
      <w:pPr>
        <w:spacing w:after="0" w:line="240" w:lineRule="auto"/>
        <w:ind w:left="142" w:hanging="11"/>
        <w:rPr>
          <w:sz w:val="24"/>
          <w:szCs w:val="24"/>
        </w:rPr>
      </w:pPr>
      <w:r w:rsidRPr="00772EF3">
        <w:rPr>
          <w:sz w:val="24"/>
          <w:szCs w:val="24"/>
        </w:rPr>
        <w:t xml:space="preserve">в) 41.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Не относятся к МПЗ:  </w:t>
      </w:r>
    </w:p>
    <w:p w:rsidR="00A01E09" w:rsidRPr="00772EF3" w:rsidRDefault="00AB37DF" w:rsidP="00772EF3">
      <w:pPr>
        <w:spacing w:after="0" w:line="240" w:lineRule="auto"/>
        <w:ind w:left="142" w:hanging="11"/>
        <w:rPr>
          <w:sz w:val="24"/>
          <w:szCs w:val="24"/>
        </w:rPr>
      </w:pPr>
      <w:r w:rsidRPr="00772EF3">
        <w:rPr>
          <w:sz w:val="24"/>
          <w:szCs w:val="24"/>
        </w:rPr>
        <w:t xml:space="preserve">а) стулья для офиса;  </w:t>
      </w:r>
    </w:p>
    <w:p w:rsidR="00A01E09" w:rsidRPr="00772EF3" w:rsidRDefault="00AB37DF" w:rsidP="00772EF3">
      <w:pPr>
        <w:spacing w:after="0" w:line="240" w:lineRule="auto"/>
        <w:ind w:left="142" w:hanging="11"/>
        <w:rPr>
          <w:sz w:val="24"/>
          <w:szCs w:val="24"/>
        </w:rPr>
      </w:pPr>
      <w:r w:rsidRPr="00772EF3">
        <w:rPr>
          <w:sz w:val="24"/>
          <w:szCs w:val="24"/>
        </w:rPr>
        <w:t xml:space="preserve">б) материалы для хозяйственных нужд;  </w:t>
      </w:r>
    </w:p>
    <w:p w:rsidR="00A01E09" w:rsidRPr="00772EF3" w:rsidRDefault="00AB37DF" w:rsidP="00772EF3">
      <w:pPr>
        <w:spacing w:after="0" w:line="240" w:lineRule="auto"/>
        <w:ind w:left="142" w:hanging="11"/>
        <w:rPr>
          <w:sz w:val="24"/>
          <w:szCs w:val="24"/>
        </w:rPr>
      </w:pPr>
      <w:r w:rsidRPr="00772EF3">
        <w:rPr>
          <w:sz w:val="24"/>
          <w:szCs w:val="24"/>
        </w:rPr>
        <w:t xml:space="preserve">в) товары в розничной торговле.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Списываются потери от порчи материалов при отсутствии виновных в этом лиц:  </w:t>
      </w:r>
    </w:p>
    <w:p w:rsidR="00A01E09" w:rsidRPr="00772EF3" w:rsidRDefault="00AB37DF" w:rsidP="00772EF3">
      <w:pPr>
        <w:spacing w:after="0" w:line="240" w:lineRule="auto"/>
        <w:ind w:left="142" w:hanging="11"/>
        <w:rPr>
          <w:sz w:val="24"/>
          <w:szCs w:val="24"/>
        </w:rPr>
      </w:pPr>
      <w:r w:rsidRPr="00772EF3">
        <w:rPr>
          <w:sz w:val="24"/>
          <w:szCs w:val="24"/>
        </w:rPr>
        <w:t xml:space="preserve">а) Д-т 26 − К-т 10;  </w:t>
      </w:r>
    </w:p>
    <w:p w:rsidR="00A01E09" w:rsidRPr="00772EF3" w:rsidRDefault="00AB37DF" w:rsidP="00772EF3">
      <w:pPr>
        <w:spacing w:after="0" w:line="240" w:lineRule="auto"/>
        <w:ind w:left="142" w:hanging="11"/>
        <w:rPr>
          <w:sz w:val="24"/>
          <w:szCs w:val="24"/>
        </w:rPr>
      </w:pPr>
      <w:r w:rsidRPr="00772EF3">
        <w:rPr>
          <w:sz w:val="24"/>
          <w:szCs w:val="24"/>
        </w:rPr>
        <w:t xml:space="preserve">б) Д-т 94 − К-т 10;  </w:t>
      </w:r>
    </w:p>
    <w:p w:rsidR="00A01E09" w:rsidRPr="00772EF3" w:rsidRDefault="00AB37DF" w:rsidP="00772EF3">
      <w:pPr>
        <w:spacing w:after="0" w:line="240" w:lineRule="auto"/>
        <w:ind w:left="142" w:hanging="11"/>
        <w:rPr>
          <w:sz w:val="24"/>
          <w:szCs w:val="24"/>
        </w:rPr>
      </w:pPr>
      <w:r w:rsidRPr="00772EF3">
        <w:rPr>
          <w:sz w:val="24"/>
          <w:szCs w:val="24"/>
        </w:rPr>
        <w:lastRenderedPageBreak/>
        <w:t xml:space="preserve">в) Д-т 99 − К-т 10.  </w:t>
      </w:r>
    </w:p>
    <w:p w:rsidR="00A01E09" w:rsidRPr="00772EF3" w:rsidRDefault="00AB37DF" w:rsidP="00450D51">
      <w:pPr>
        <w:numPr>
          <w:ilvl w:val="0"/>
          <w:numId w:val="12"/>
        </w:numPr>
        <w:tabs>
          <w:tab w:val="left" w:pos="426"/>
        </w:tabs>
        <w:spacing w:after="0" w:line="240" w:lineRule="auto"/>
        <w:ind w:left="142" w:right="-1" w:hanging="11"/>
        <w:rPr>
          <w:sz w:val="24"/>
          <w:szCs w:val="24"/>
        </w:rPr>
      </w:pPr>
      <w:r w:rsidRPr="00772EF3">
        <w:rPr>
          <w:b/>
          <w:sz w:val="24"/>
          <w:szCs w:val="24"/>
        </w:rPr>
        <w:t xml:space="preserve">Какой счет дебетуется при акцепте счета транспортной организации за доставку материалов?  </w:t>
      </w:r>
    </w:p>
    <w:p w:rsidR="00A01E09" w:rsidRPr="00772EF3" w:rsidRDefault="00AB37DF" w:rsidP="00772EF3">
      <w:pPr>
        <w:spacing w:after="0" w:line="240" w:lineRule="auto"/>
        <w:ind w:left="142" w:hanging="11"/>
        <w:rPr>
          <w:sz w:val="24"/>
          <w:szCs w:val="24"/>
        </w:rPr>
      </w:pPr>
      <w:r w:rsidRPr="00772EF3">
        <w:rPr>
          <w:sz w:val="24"/>
          <w:szCs w:val="24"/>
        </w:rPr>
        <w:t xml:space="preserve">а) Счет 60 «Расчеты с поставщиками и подрядчиками»;  </w:t>
      </w:r>
    </w:p>
    <w:p w:rsidR="00A01E09" w:rsidRPr="00772EF3" w:rsidRDefault="00AB37DF" w:rsidP="00772EF3">
      <w:pPr>
        <w:spacing w:after="0" w:line="240" w:lineRule="auto"/>
        <w:ind w:left="142" w:hanging="11"/>
        <w:rPr>
          <w:sz w:val="24"/>
          <w:szCs w:val="24"/>
        </w:rPr>
      </w:pPr>
      <w:r w:rsidRPr="00772EF3">
        <w:rPr>
          <w:sz w:val="24"/>
          <w:szCs w:val="24"/>
        </w:rPr>
        <w:t xml:space="preserve">б) счет 10 «Материалы»;  </w:t>
      </w:r>
    </w:p>
    <w:p w:rsidR="00A01E09" w:rsidRPr="00772EF3" w:rsidRDefault="00AB37DF" w:rsidP="00772EF3">
      <w:pPr>
        <w:spacing w:after="0" w:line="240" w:lineRule="auto"/>
        <w:ind w:left="142" w:hanging="11"/>
        <w:rPr>
          <w:sz w:val="24"/>
          <w:szCs w:val="24"/>
        </w:rPr>
      </w:pPr>
      <w:r w:rsidRPr="00772EF3">
        <w:rPr>
          <w:sz w:val="24"/>
          <w:szCs w:val="24"/>
        </w:rPr>
        <w:t xml:space="preserve">в) счет 15 «Заготовление и приобретение материальных ценностей».  </w:t>
      </w:r>
    </w:p>
    <w:p w:rsidR="00A01E09" w:rsidRPr="00772EF3" w:rsidRDefault="00AB37DF" w:rsidP="00450D51">
      <w:pPr>
        <w:numPr>
          <w:ilvl w:val="0"/>
          <w:numId w:val="12"/>
        </w:numPr>
        <w:tabs>
          <w:tab w:val="left" w:pos="284"/>
          <w:tab w:val="left" w:pos="567"/>
        </w:tabs>
        <w:spacing w:after="0" w:line="240" w:lineRule="auto"/>
        <w:ind w:left="142" w:right="-1" w:hanging="11"/>
        <w:rPr>
          <w:sz w:val="24"/>
          <w:szCs w:val="24"/>
        </w:rPr>
      </w:pPr>
      <w:r w:rsidRPr="00772EF3">
        <w:rPr>
          <w:b/>
          <w:sz w:val="24"/>
          <w:szCs w:val="24"/>
        </w:rPr>
        <w:t xml:space="preserve">Как отражается на счетах оприходовании запчастей в результате ликвидации основных средств?  </w:t>
      </w:r>
    </w:p>
    <w:p w:rsidR="00A01E09" w:rsidRPr="00772EF3" w:rsidRDefault="00AB37DF" w:rsidP="00772EF3">
      <w:pPr>
        <w:spacing w:after="0" w:line="240" w:lineRule="auto"/>
        <w:ind w:left="142" w:hanging="11"/>
        <w:rPr>
          <w:sz w:val="24"/>
          <w:szCs w:val="24"/>
        </w:rPr>
      </w:pPr>
      <w:r w:rsidRPr="00772EF3">
        <w:rPr>
          <w:sz w:val="24"/>
          <w:szCs w:val="24"/>
        </w:rPr>
        <w:t xml:space="preserve">а) Д-т 10 − К-т 99;  </w:t>
      </w:r>
    </w:p>
    <w:p w:rsidR="00A01E09" w:rsidRPr="00772EF3" w:rsidRDefault="00AB37DF" w:rsidP="00772EF3">
      <w:pPr>
        <w:spacing w:after="0" w:line="240" w:lineRule="auto"/>
        <w:ind w:left="142" w:hanging="11"/>
        <w:rPr>
          <w:sz w:val="24"/>
          <w:szCs w:val="24"/>
        </w:rPr>
      </w:pPr>
      <w:r w:rsidRPr="00772EF3">
        <w:rPr>
          <w:sz w:val="24"/>
          <w:szCs w:val="24"/>
        </w:rPr>
        <w:t xml:space="preserve">б) Д-т 10 − К-т 47;  </w:t>
      </w:r>
    </w:p>
    <w:p w:rsidR="00A01E09" w:rsidRPr="00772EF3" w:rsidRDefault="00AB37DF" w:rsidP="00772EF3">
      <w:pPr>
        <w:spacing w:after="0" w:line="240" w:lineRule="auto"/>
        <w:ind w:left="142" w:hanging="11"/>
        <w:rPr>
          <w:sz w:val="24"/>
          <w:szCs w:val="24"/>
        </w:rPr>
      </w:pPr>
      <w:r w:rsidRPr="00772EF3">
        <w:rPr>
          <w:sz w:val="24"/>
          <w:szCs w:val="24"/>
        </w:rPr>
        <w:t xml:space="preserve">в) Д-т 10 − К-т 83. 156  </w:t>
      </w:r>
    </w:p>
    <w:p w:rsidR="00A01E09" w:rsidRPr="00772EF3" w:rsidRDefault="00450D51" w:rsidP="00450D51">
      <w:pPr>
        <w:numPr>
          <w:ilvl w:val="0"/>
          <w:numId w:val="12"/>
        </w:numPr>
        <w:tabs>
          <w:tab w:val="left" w:pos="567"/>
        </w:tabs>
        <w:spacing w:after="0" w:line="240" w:lineRule="auto"/>
        <w:ind w:left="142" w:right="-1" w:hanging="11"/>
        <w:rPr>
          <w:sz w:val="24"/>
          <w:szCs w:val="24"/>
        </w:rPr>
      </w:pPr>
      <w:r>
        <w:rPr>
          <w:b/>
          <w:sz w:val="24"/>
          <w:szCs w:val="24"/>
        </w:rPr>
        <w:t xml:space="preserve">Единицей </w:t>
      </w:r>
      <w:r w:rsidR="00AB37DF" w:rsidRPr="00772EF3">
        <w:rPr>
          <w:b/>
          <w:sz w:val="24"/>
          <w:szCs w:val="24"/>
        </w:rPr>
        <w:t xml:space="preserve">бухгалтерского </w:t>
      </w:r>
      <w:r w:rsidR="00AB37DF" w:rsidRPr="00772EF3">
        <w:rPr>
          <w:b/>
          <w:sz w:val="24"/>
          <w:szCs w:val="24"/>
        </w:rPr>
        <w:tab/>
        <w:t xml:space="preserve">учета </w:t>
      </w:r>
      <w:r w:rsidR="00AB37DF" w:rsidRPr="00772EF3">
        <w:rPr>
          <w:b/>
          <w:sz w:val="24"/>
          <w:szCs w:val="24"/>
        </w:rPr>
        <w:tab/>
      </w:r>
      <w:r w:rsidRPr="00772EF3">
        <w:rPr>
          <w:b/>
          <w:sz w:val="24"/>
          <w:szCs w:val="24"/>
        </w:rPr>
        <w:t>материально-производственных</w:t>
      </w:r>
      <w:r>
        <w:rPr>
          <w:b/>
          <w:sz w:val="24"/>
          <w:szCs w:val="24"/>
        </w:rPr>
        <w:t xml:space="preserve"> запасов </w:t>
      </w:r>
      <w:r w:rsidR="00AB37DF" w:rsidRPr="00772EF3">
        <w:rPr>
          <w:b/>
          <w:sz w:val="24"/>
          <w:szCs w:val="24"/>
        </w:rPr>
        <w:t xml:space="preserve">является:  </w:t>
      </w:r>
    </w:p>
    <w:p w:rsidR="00A01E09" w:rsidRPr="00772EF3" w:rsidRDefault="00AB37DF" w:rsidP="00772EF3">
      <w:pPr>
        <w:spacing w:after="0" w:line="240" w:lineRule="auto"/>
        <w:ind w:left="142" w:hanging="11"/>
        <w:rPr>
          <w:sz w:val="24"/>
          <w:szCs w:val="24"/>
        </w:rPr>
      </w:pPr>
      <w:r w:rsidRPr="00772EF3">
        <w:rPr>
          <w:sz w:val="24"/>
          <w:szCs w:val="24"/>
        </w:rPr>
        <w:t xml:space="preserve">а) номенклатурный номер, разрабатываемый организацией в разрезе </w:t>
      </w:r>
    </w:p>
    <w:p w:rsidR="00A01E09" w:rsidRPr="00772EF3" w:rsidRDefault="00AB37DF" w:rsidP="00772EF3">
      <w:pPr>
        <w:spacing w:after="0" w:line="240" w:lineRule="auto"/>
        <w:ind w:left="142" w:hanging="11"/>
        <w:rPr>
          <w:sz w:val="24"/>
          <w:szCs w:val="24"/>
        </w:rPr>
      </w:pPr>
      <w:r w:rsidRPr="00772EF3">
        <w:rPr>
          <w:sz w:val="24"/>
          <w:szCs w:val="24"/>
        </w:rPr>
        <w:t xml:space="preserve">наименований или однородных групп запасов;  </w:t>
      </w:r>
    </w:p>
    <w:p w:rsidR="00A01E09" w:rsidRPr="00772EF3" w:rsidRDefault="00AB37DF" w:rsidP="00772EF3">
      <w:pPr>
        <w:spacing w:after="0" w:line="240" w:lineRule="auto"/>
        <w:ind w:left="142" w:hanging="11"/>
        <w:rPr>
          <w:sz w:val="24"/>
          <w:szCs w:val="24"/>
        </w:rPr>
      </w:pPr>
      <w:r w:rsidRPr="00772EF3">
        <w:rPr>
          <w:sz w:val="24"/>
          <w:szCs w:val="24"/>
        </w:rPr>
        <w:t xml:space="preserve">б) группа однородных и одноименных запасов, предназначенных для </w:t>
      </w:r>
    </w:p>
    <w:p w:rsidR="00A01E09" w:rsidRPr="00772EF3" w:rsidRDefault="00AB37DF" w:rsidP="00772EF3">
      <w:pPr>
        <w:spacing w:after="0" w:line="240" w:lineRule="auto"/>
        <w:ind w:left="142" w:hanging="11"/>
        <w:rPr>
          <w:sz w:val="24"/>
          <w:szCs w:val="24"/>
        </w:rPr>
      </w:pPr>
      <w:r w:rsidRPr="00772EF3">
        <w:rPr>
          <w:sz w:val="24"/>
          <w:szCs w:val="24"/>
        </w:rPr>
        <w:t xml:space="preserve">использования для одних целей;  </w:t>
      </w:r>
    </w:p>
    <w:p w:rsidR="00A01E09" w:rsidRPr="00772EF3" w:rsidRDefault="00AB37DF" w:rsidP="00450D51">
      <w:pPr>
        <w:spacing w:after="0" w:line="240" w:lineRule="auto"/>
        <w:ind w:left="142" w:hanging="11"/>
        <w:rPr>
          <w:sz w:val="24"/>
          <w:szCs w:val="24"/>
        </w:rPr>
      </w:pPr>
      <w:r w:rsidRPr="00772EF3">
        <w:rPr>
          <w:sz w:val="24"/>
          <w:szCs w:val="24"/>
        </w:rPr>
        <w:t>в) каждое наименование материаль</w:t>
      </w:r>
      <w:r w:rsidR="00450D51">
        <w:rPr>
          <w:sz w:val="24"/>
          <w:szCs w:val="24"/>
        </w:rPr>
        <w:t>но-производственных запасов, от</w:t>
      </w:r>
      <w:r w:rsidRPr="00772EF3">
        <w:rPr>
          <w:sz w:val="24"/>
          <w:szCs w:val="24"/>
        </w:rPr>
        <w:t xml:space="preserve">личающееся от других названием или ценой.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Выбранный метод оценки материально-производственных запасов организации может применяться:  </w:t>
      </w:r>
    </w:p>
    <w:p w:rsidR="00A01E09" w:rsidRPr="00772EF3" w:rsidRDefault="00AB37DF" w:rsidP="00772EF3">
      <w:pPr>
        <w:spacing w:after="0" w:line="240" w:lineRule="auto"/>
        <w:ind w:left="142" w:hanging="11"/>
        <w:rPr>
          <w:sz w:val="24"/>
          <w:szCs w:val="24"/>
        </w:rPr>
      </w:pPr>
      <w:r w:rsidRPr="00772EF3">
        <w:rPr>
          <w:sz w:val="24"/>
          <w:szCs w:val="24"/>
        </w:rPr>
        <w:t xml:space="preserve">а) в течение года, но не менее срока хранения материалов </w:t>
      </w:r>
      <w:proofErr w:type="spellStart"/>
      <w:r w:rsidRPr="00772EF3">
        <w:rPr>
          <w:sz w:val="24"/>
          <w:szCs w:val="24"/>
        </w:rPr>
        <w:t>соответ</w:t>
      </w:r>
      <w:proofErr w:type="spellEnd"/>
      <w:r w:rsidRPr="00772EF3">
        <w:rPr>
          <w:sz w:val="24"/>
          <w:szCs w:val="24"/>
        </w:rPr>
        <w:t>-</w:t>
      </w:r>
    </w:p>
    <w:p w:rsidR="00A01E09" w:rsidRPr="00772EF3" w:rsidRDefault="00AB37DF" w:rsidP="00772EF3">
      <w:pPr>
        <w:spacing w:after="0" w:line="240" w:lineRule="auto"/>
        <w:ind w:left="142" w:hanging="11"/>
        <w:rPr>
          <w:sz w:val="24"/>
          <w:szCs w:val="24"/>
        </w:rPr>
      </w:pPr>
      <w:proofErr w:type="spellStart"/>
      <w:r w:rsidRPr="00772EF3">
        <w:rPr>
          <w:sz w:val="24"/>
          <w:szCs w:val="24"/>
        </w:rPr>
        <w:t>ствующей</w:t>
      </w:r>
      <w:proofErr w:type="spellEnd"/>
      <w:r w:rsidRPr="00772EF3">
        <w:rPr>
          <w:sz w:val="24"/>
          <w:szCs w:val="24"/>
        </w:rPr>
        <w:t xml:space="preserve"> группы на складах;  </w:t>
      </w:r>
    </w:p>
    <w:p w:rsidR="00A01E09" w:rsidRPr="00772EF3" w:rsidRDefault="00AB37DF" w:rsidP="00772EF3">
      <w:pPr>
        <w:spacing w:after="0" w:line="240" w:lineRule="auto"/>
        <w:ind w:left="142" w:hanging="11"/>
        <w:rPr>
          <w:sz w:val="24"/>
          <w:szCs w:val="24"/>
        </w:rPr>
      </w:pPr>
      <w:r w:rsidRPr="00772EF3">
        <w:rPr>
          <w:sz w:val="24"/>
          <w:szCs w:val="24"/>
        </w:rPr>
        <w:t xml:space="preserve">б) в течение года по каждому отдельному виду материалов;  </w:t>
      </w:r>
    </w:p>
    <w:p w:rsidR="00A01E09" w:rsidRPr="00772EF3" w:rsidRDefault="00AB37DF" w:rsidP="00772EF3">
      <w:pPr>
        <w:spacing w:after="0" w:line="240" w:lineRule="auto"/>
        <w:ind w:left="142" w:hanging="11"/>
        <w:rPr>
          <w:sz w:val="24"/>
          <w:szCs w:val="24"/>
        </w:rPr>
      </w:pPr>
      <w:r w:rsidRPr="00772EF3">
        <w:rPr>
          <w:sz w:val="24"/>
          <w:szCs w:val="24"/>
        </w:rPr>
        <w:t xml:space="preserve">в) в течение года по всей номенклатуре материалов;  </w:t>
      </w:r>
    </w:p>
    <w:p w:rsidR="00A01E09" w:rsidRPr="00772EF3" w:rsidRDefault="00AB37DF" w:rsidP="00772EF3">
      <w:pPr>
        <w:spacing w:after="0" w:line="240" w:lineRule="auto"/>
        <w:ind w:left="142" w:hanging="11"/>
        <w:rPr>
          <w:sz w:val="24"/>
          <w:szCs w:val="24"/>
        </w:rPr>
      </w:pPr>
      <w:r w:rsidRPr="00772EF3">
        <w:rPr>
          <w:sz w:val="24"/>
          <w:szCs w:val="24"/>
        </w:rPr>
        <w:t xml:space="preserve">г) в течение всего срока деятельности организации.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Фактическая себестоимость материально-производственных запасов, изготовленных силами организации, определяется, исходя из:  </w:t>
      </w:r>
    </w:p>
    <w:p w:rsidR="00A01E09" w:rsidRPr="00772EF3" w:rsidRDefault="00AB37DF" w:rsidP="00772EF3">
      <w:pPr>
        <w:spacing w:after="0" w:line="240" w:lineRule="auto"/>
        <w:ind w:left="142" w:hanging="11"/>
        <w:rPr>
          <w:sz w:val="24"/>
          <w:szCs w:val="24"/>
        </w:rPr>
      </w:pPr>
      <w:r w:rsidRPr="00772EF3">
        <w:rPr>
          <w:sz w:val="24"/>
          <w:szCs w:val="24"/>
        </w:rPr>
        <w:t xml:space="preserve">а) фактических затрат, связанных с производством данных запасов;  </w:t>
      </w:r>
    </w:p>
    <w:p w:rsidR="00A01E09" w:rsidRPr="00772EF3" w:rsidRDefault="00AB37DF" w:rsidP="00772EF3">
      <w:pPr>
        <w:spacing w:after="0" w:line="240" w:lineRule="auto"/>
        <w:ind w:left="142" w:hanging="11"/>
        <w:rPr>
          <w:sz w:val="24"/>
          <w:szCs w:val="24"/>
        </w:rPr>
      </w:pPr>
      <w:r w:rsidRPr="00772EF3">
        <w:rPr>
          <w:sz w:val="24"/>
          <w:szCs w:val="24"/>
        </w:rPr>
        <w:t xml:space="preserve">б) балансовой стоимости идентичных или аналогичных запасов;  </w:t>
      </w:r>
    </w:p>
    <w:p w:rsidR="00A01E09" w:rsidRPr="00772EF3" w:rsidRDefault="00AB37DF" w:rsidP="00772EF3">
      <w:pPr>
        <w:spacing w:after="0" w:line="240" w:lineRule="auto"/>
        <w:ind w:left="142" w:hanging="11"/>
        <w:rPr>
          <w:sz w:val="24"/>
          <w:szCs w:val="24"/>
        </w:rPr>
      </w:pPr>
      <w:r w:rsidRPr="00772EF3">
        <w:rPr>
          <w:sz w:val="24"/>
          <w:szCs w:val="24"/>
        </w:rPr>
        <w:t xml:space="preserve">в) рыночных цен на идентичные запасы.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Фактическая себестоимость оприходованных организацией запасов, поступивших от поставщиков, отражается:  </w:t>
      </w:r>
    </w:p>
    <w:p w:rsidR="00A01E09" w:rsidRPr="00772EF3" w:rsidRDefault="00AB37DF" w:rsidP="00772EF3">
      <w:pPr>
        <w:spacing w:after="0" w:line="240" w:lineRule="auto"/>
        <w:ind w:left="142" w:hanging="11"/>
        <w:rPr>
          <w:sz w:val="24"/>
          <w:szCs w:val="24"/>
        </w:rPr>
      </w:pPr>
      <w:r w:rsidRPr="00772EF3">
        <w:rPr>
          <w:sz w:val="24"/>
          <w:szCs w:val="24"/>
        </w:rPr>
        <w:t>а)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60;  </w:t>
      </w:r>
    </w:p>
    <w:p w:rsidR="00A01E09" w:rsidRPr="00772EF3" w:rsidRDefault="00AB37DF" w:rsidP="00772EF3">
      <w:pPr>
        <w:spacing w:after="0" w:line="240" w:lineRule="auto"/>
        <w:ind w:left="142" w:hanging="11"/>
        <w:rPr>
          <w:sz w:val="24"/>
          <w:szCs w:val="24"/>
        </w:rPr>
      </w:pPr>
      <w:r w:rsidRPr="00772EF3">
        <w:rPr>
          <w:sz w:val="24"/>
          <w:szCs w:val="24"/>
        </w:rPr>
        <w:t>б)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76;  </w:t>
      </w:r>
    </w:p>
    <w:p w:rsidR="00A01E09" w:rsidRPr="00772EF3" w:rsidRDefault="00AB37DF" w:rsidP="00772EF3">
      <w:pPr>
        <w:spacing w:after="0" w:line="240" w:lineRule="auto"/>
        <w:ind w:left="142" w:hanging="11"/>
        <w:rPr>
          <w:sz w:val="24"/>
          <w:szCs w:val="24"/>
        </w:rPr>
      </w:pPr>
      <w:r w:rsidRPr="00772EF3">
        <w:rPr>
          <w:sz w:val="24"/>
          <w:szCs w:val="24"/>
        </w:rPr>
        <w:t>в) Д-</w:t>
      </w:r>
      <w:proofErr w:type="spellStart"/>
      <w:r w:rsidRPr="00772EF3">
        <w:rPr>
          <w:sz w:val="24"/>
          <w:szCs w:val="24"/>
        </w:rPr>
        <w:t>тсч</w:t>
      </w:r>
      <w:proofErr w:type="spellEnd"/>
      <w:r w:rsidRPr="00772EF3">
        <w:rPr>
          <w:sz w:val="24"/>
          <w:szCs w:val="24"/>
        </w:rPr>
        <w:t xml:space="preserve">. 71 – К-т </w:t>
      </w:r>
      <w:proofErr w:type="spellStart"/>
      <w:r w:rsidRPr="00772EF3">
        <w:rPr>
          <w:sz w:val="24"/>
          <w:szCs w:val="24"/>
        </w:rPr>
        <w:t>сч</w:t>
      </w:r>
      <w:proofErr w:type="spellEnd"/>
      <w:r w:rsidRPr="00772EF3">
        <w:rPr>
          <w:sz w:val="24"/>
          <w:szCs w:val="24"/>
        </w:rPr>
        <w:t xml:space="preserve">. 10;  </w:t>
      </w:r>
    </w:p>
    <w:p w:rsidR="00A01E09" w:rsidRPr="00772EF3" w:rsidRDefault="00AB37DF" w:rsidP="00772EF3">
      <w:pPr>
        <w:spacing w:after="0" w:line="240" w:lineRule="auto"/>
        <w:ind w:left="142" w:hanging="11"/>
        <w:rPr>
          <w:sz w:val="24"/>
          <w:szCs w:val="24"/>
        </w:rPr>
      </w:pPr>
      <w:r w:rsidRPr="00772EF3">
        <w:rPr>
          <w:sz w:val="24"/>
          <w:szCs w:val="24"/>
        </w:rPr>
        <w:t>г) Д-</w:t>
      </w:r>
      <w:proofErr w:type="spellStart"/>
      <w:r w:rsidRPr="00772EF3">
        <w:rPr>
          <w:sz w:val="24"/>
          <w:szCs w:val="24"/>
        </w:rPr>
        <w:t>тсч</w:t>
      </w:r>
      <w:proofErr w:type="spellEnd"/>
      <w:r w:rsidRPr="00772EF3">
        <w:rPr>
          <w:sz w:val="24"/>
          <w:szCs w:val="24"/>
        </w:rPr>
        <w:t xml:space="preserve">. 15 – К-т </w:t>
      </w:r>
      <w:proofErr w:type="spellStart"/>
      <w:r w:rsidRPr="00772EF3">
        <w:rPr>
          <w:sz w:val="24"/>
          <w:szCs w:val="24"/>
        </w:rPr>
        <w:t>сч</w:t>
      </w:r>
      <w:proofErr w:type="spellEnd"/>
      <w:r w:rsidRPr="00772EF3">
        <w:rPr>
          <w:sz w:val="24"/>
          <w:szCs w:val="24"/>
        </w:rPr>
        <w:t xml:space="preserve">. 10.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Учет материалов на счете 10 «Материалы» ведется:  </w:t>
      </w:r>
    </w:p>
    <w:p w:rsidR="00A01E09" w:rsidRPr="00772EF3" w:rsidRDefault="00AB37DF" w:rsidP="00772EF3">
      <w:pPr>
        <w:spacing w:after="0" w:line="240" w:lineRule="auto"/>
        <w:ind w:left="142" w:hanging="11"/>
        <w:rPr>
          <w:sz w:val="24"/>
          <w:szCs w:val="24"/>
        </w:rPr>
      </w:pPr>
      <w:r w:rsidRPr="00772EF3">
        <w:rPr>
          <w:sz w:val="24"/>
          <w:szCs w:val="24"/>
        </w:rPr>
        <w:t xml:space="preserve">а) по покупным ценам, включая НДС;  </w:t>
      </w:r>
    </w:p>
    <w:p w:rsidR="00A01E09" w:rsidRPr="00772EF3" w:rsidRDefault="00AB37DF" w:rsidP="00772EF3">
      <w:pPr>
        <w:spacing w:after="0" w:line="240" w:lineRule="auto"/>
        <w:ind w:left="142" w:hanging="11"/>
        <w:rPr>
          <w:sz w:val="24"/>
          <w:szCs w:val="24"/>
        </w:rPr>
      </w:pPr>
      <w:r w:rsidRPr="00772EF3">
        <w:rPr>
          <w:sz w:val="24"/>
          <w:szCs w:val="24"/>
        </w:rPr>
        <w:t xml:space="preserve">б) по договорным ценам;  </w:t>
      </w:r>
    </w:p>
    <w:p w:rsidR="00A01E09" w:rsidRPr="00772EF3" w:rsidRDefault="00AB37DF" w:rsidP="00772EF3">
      <w:pPr>
        <w:spacing w:after="0" w:line="240" w:lineRule="auto"/>
        <w:ind w:left="142" w:hanging="11"/>
        <w:rPr>
          <w:sz w:val="24"/>
          <w:szCs w:val="24"/>
        </w:rPr>
      </w:pPr>
      <w:r w:rsidRPr="00772EF3">
        <w:rPr>
          <w:sz w:val="24"/>
          <w:szCs w:val="24"/>
        </w:rPr>
        <w:t xml:space="preserve">в) по рыночным ценам;  </w:t>
      </w:r>
    </w:p>
    <w:p w:rsidR="00A01E09" w:rsidRPr="00772EF3" w:rsidRDefault="00AB37DF" w:rsidP="00772EF3">
      <w:pPr>
        <w:spacing w:after="0" w:line="240" w:lineRule="auto"/>
        <w:ind w:left="142" w:hanging="11"/>
        <w:rPr>
          <w:sz w:val="24"/>
          <w:szCs w:val="24"/>
        </w:rPr>
      </w:pPr>
      <w:r w:rsidRPr="00772EF3">
        <w:rPr>
          <w:sz w:val="24"/>
          <w:szCs w:val="24"/>
        </w:rPr>
        <w:t xml:space="preserve">г) по фактической себестоимости или учетным ценам.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Какой первичный документ применяется для учета материалов, поступивших от поставщиков?  </w:t>
      </w:r>
    </w:p>
    <w:p w:rsidR="00A01E09" w:rsidRPr="00772EF3" w:rsidRDefault="00AB37DF" w:rsidP="00772EF3">
      <w:pPr>
        <w:spacing w:after="0" w:line="240" w:lineRule="auto"/>
        <w:ind w:left="142" w:hanging="11"/>
        <w:rPr>
          <w:sz w:val="24"/>
          <w:szCs w:val="24"/>
        </w:rPr>
      </w:pPr>
      <w:r w:rsidRPr="00772EF3">
        <w:rPr>
          <w:sz w:val="24"/>
          <w:szCs w:val="24"/>
        </w:rPr>
        <w:t xml:space="preserve">а) Доверенность;  </w:t>
      </w:r>
    </w:p>
    <w:p w:rsidR="00A01E09" w:rsidRPr="00772EF3" w:rsidRDefault="00AB37DF" w:rsidP="00772EF3">
      <w:pPr>
        <w:spacing w:after="0" w:line="240" w:lineRule="auto"/>
        <w:ind w:left="142" w:hanging="11"/>
        <w:rPr>
          <w:sz w:val="24"/>
          <w:szCs w:val="24"/>
        </w:rPr>
      </w:pPr>
      <w:r w:rsidRPr="00772EF3">
        <w:rPr>
          <w:sz w:val="24"/>
          <w:szCs w:val="24"/>
        </w:rPr>
        <w:t xml:space="preserve">б) приходный ордер;  </w:t>
      </w:r>
    </w:p>
    <w:p w:rsidR="00A01E09" w:rsidRPr="00772EF3" w:rsidRDefault="00AB37DF" w:rsidP="00772EF3">
      <w:pPr>
        <w:spacing w:after="0" w:line="240" w:lineRule="auto"/>
        <w:ind w:left="142" w:hanging="11"/>
        <w:rPr>
          <w:sz w:val="24"/>
          <w:szCs w:val="24"/>
        </w:rPr>
      </w:pPr>
      <w:r w:rsidRPr="00772EF3">
        <w:rPr>
          <w:sz w:val="24"/>
          <w:szCs w:val="24"/>
        </w:rPr>
        <w:t xml:space="preserve">в) </w:t>
      </w:r>
      <w:proofErr w:type="spellStart"/>
      <w:r w:rsidRPr="00772EF3">
        <w:rPr>
          <w:sz w:val="24"/>
          <w:szCs w:val="24"/>
        </w:rPr>
        <w:t>лимитно</w:t>
      </w:r>
      <w:proofErr w:type="spellEnd"/>
      <w:r w:rsidRPr="00772EF3">
        <w:rPr>
          <w:sz w:val="24"/>
          <w:szCs w:val="24"/>
        </w:rPr>
        <w:t xml:space="preserve">-заборная карта;  </w:t>
      </w:r>
    </w:p>
    <w:p w:rsidR="00A01E09" w:rsidRPr="00772EF3" w:rsidRDefault="00AB37DF" w:rsidP="00772EF3">
      <w:pPr>
        <w:spacing w:after="0" w:line="240" w:lineRule="auto"/>
        <w:ind w:left="142" w:hanging="11"/>
        <w:rPr>
          <w:sz w:val="24"/>
          <w:szCs w:val="24"/>
        </w:rPr>
      </w:pPr>
      <w:r w:rsidRPr="00772EF3">
        <w:rPr>
          <w:sz w:val="24"/>
          <w:szCs w:val="24"/>
        </w:rPr>
        <w:t xml:space="preserve">г) требование-накладная.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Оприходовании возвратных материалов учитывается:  </w:t>
      </w:r>
    </w:p>
    <w:p w:rsidR="00A01E09" w:rsidRPr="00772EF3" w:rsidRDefault="00AB37DF" w:rsidP="00772EF3">
      <w:pPr>
        <w:spacing w:after="0" w:line="240" w:lineRule="auto"/>
        <w:ind w:left="142" w:hanging="11"/>
        <w:rPr>
          <w:sz w:val="24"/>
          <w:szCs w:val="24"/>
        </w:rPr>
      </w:pPr>
      <w:r w:rsidRPr="00772EF3">
        <w:rPr>
          <w:sz w:val="24"/>
          <w:szCs w:val="24"/>
        </w:rPr>
        <w:t>а)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62;  </w:t>
      </w:r>
    </w:p>
    <w:p w:rsidR="00A01E09" w:rsidRPr="00772EF3" w:rsidRDefault="00AB37DF" w:rsidP="00772EF3">
      <w:pPr>
        <w:spacing w:after="0" w:line="240" w:lineRule="auto"/>
        <w:ind w:left="142" w:hanging="11"/>
        <w:rPr>
          <w:sz w:val="24"/>
          <w:szCs w:val="24"/>
        </w:rPr>
      </w:pPr>
      <w:r w:rsidRPr="00772EF3">
        <w:rPr>
          <w:sz w:val="24"/>
          <w:szCs w:val="24"/>
        </w:rPr>
        <w:t>б)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20, 23;  </w:t>
      </w:r>
    </w:p>
    <w:p w:rsidR="00A01E09" w:rsidRPr="00772EF3" w:rsidRDefault="00AB37DF" w:rsidP="00772EF3">
      <w:pPr>
        <w:spacing w:after="0" w:line="240" w:lineRule="auto"/>
        <w:ind w:left="142" w:hanging="11"/>
        <w:rPr>
          <w:sz w:val="24"/>
          <w:szCs w:val="24"/>
        </w:rPr>
      </w:pPr>
      <w:r w:rsidRPr="00772EF3">
        <w:rPr>
          <w:sz w:val="24"/>
          <w:szCs w:val="24"/>
        </w:rPr>
        <w:t>в)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15.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lastRenderedPageBreak/>
        <w:t xml:space="preserve">При безвозмездном получении материальных ценностей в порядке дарения они учитываются:  </w:t>
      </w:r>
    </w:p>
    <w:p w:rsidR="00A01E09" w:rsidRPr="00772EF3" w:rsidRDefault="00AB37DF" w:rsidP="00772EF3">
      <w:pPr>
        <w:spacing w:after="0" w:line="240" w:lineRule="auto"/>
        <w:ind w:left="142" w:hanging="11"/>
        <w:rPr>
          <w:sz w:val="24"/>
          <w:szCs w:val="24"/>
        </w:rPr>
      </w:pPr>
      <w:r w:rsidRPr="00772EF3">
        <w:rPr>
          <w:sz w:val="24"/>
          <w:szCs w:val="24"/>
        </w:rPr>
        <w:t xml:space="preserve">а) по договорной цене;  </w:t>
      </w:r>
    </w:p>
    <w:p w:rsidR="00A01E09" w:rsidRPr="00772EF3" w:rsidRDefault="00AB37DF" w:rsidP="00772EF3">
      <w:pPr>
        <w:spacing w:after="0" w:line="240" w:lineRule="auto"/>
        <w:ind w:left="142" w:hanging="11"/>
        <w:rPr>
          <w:sz w:val="24"/>
          <w:szCs w:val="24"/>
        </w:rPr>
      </w:pPr>
      <w:r w:rsidRPr="00772EF3">
        <w:rPr>
          <w:sz w:val="24"/>
          <w:szCs w:val="24"/>
        </w:rPr>
        <w:t xml:space="preserve">б) по учетной цене;  </w:t>
      </w:r>
    </w:p>
    <w:p w:rsidR="00A01E09" w:rsidRPr="00772EF3" w:rsidRDefault="00AB37DF" w:rsidP="00772EF3">
      <w:pPr>
        <w:spacing w:after="0" w:line="240" w:lineRule="auto"/>
        <w:ind w:left="142" w:hanging="11"/>
        <w:rPr>
          <w:sz w:val="24"/>
          <w:szCs w:val="24"/>
        </w:rPr>
      </w:pPr>
      <w:r w:rsidRPr="00772EF3">
        <w:rPr>
          <w:sz w:val="24"/>
          <w:szCs w:val="24"/>
        </w:rPr>
        <w:t xml:space="preserve">в) по рыночной стоимости на дату принятия на учет;  </w:t>
      </w:r>
    </w:p>
    <w:p w:rsidR="00A01E09" w:rsidRPr="00772EF3" w:rsidRDefault="00AB37DF" w:rsidP="00772EF3">
      <w:pPr>
        <w:spacing w:after="0" w:line="240" w:lineRule="auto"/>
        <w:ind w:left="142" w:hanging="11"/>
        <w:rPr>
          <w:sz w:val="24"/>
          <w:szCs w:val="24"/>
        </w:rPr>
      </w:pPr>
      <w:r w:rsidRPr="00772EF3">
        <w:rPr>
          <w:sz w:val="24"/>
          <w:szCs w:val="24"/>
        </w:rPr>
        <w:t xml:space="preserve">г) по фактической себестоимости.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Фактическое поступление материальных ценностей от акционеров в виде вклада в уставный капитал отражается:  </w:t>
      </w:r>
    </w:p>
    <w:p w:rsidR="00A01E09" w:rsidRPr="00772EF3" w:rsidRDefault="00AB37DF" w:rsidP="00772EF3">
      <w:pPr>
        <w:spacing w:after="0" w:line="240" w:lineRule="auto"/>
        <w:ind w:left="142" w:hanging="11"/>
        <w:rPr>
          <w:sz w:val="24"/>
          <w:szCs w:val="24"/>
        </w:rPr>
      </w:pPr>
      <w:r w:rsidRPr="00772EF3">
        <w:rPr>
          <w:sz w:val="24"/>
          <w:szCs w:val="24"/>
        </w:rPr>
        <w:t>а) Д-</w:t>
      </w:r>
      <w:proofErr w:type="spellStart"/>
      <w:r w:rsidRPr="00772EF3">
        <w:rPr>
          <w:sz w:val="24"/>
          <w:szCs w:val="24"/>
        </w:rPr>
        <w:t>тсч</w:t>
      </w:r>
      <w:proofErr w:type="spellEnd"/>
      <w:r w:rsidRPr="00772EF3">
        <w:rPr>
          <w:sz w:val="24"/>
          <w:szCs w:val="24"/>
        </w:rPr>
        <w:t xml:space="preserve">. 75, </w:t>
      </w:r>
      <w:proofErr w:type="spellStart"/>
      <w:r w:rsidRPr="00772EF3">
        <w:rPr>
          <w:sz w:val="24"/>
          <w:szCs w:val="24"/>
        </w:rPr>
        <w:t>субсчет</w:t>
      </w:r>
      <w:proofErr w:type="spellEnd"/>
      <w:r w:rsidRPr="00772EF3">
        <w:rPr>
          <w:sz w:val="24"/>
          <w:szCs w:val="24"/>
        </w:rPr>
        <w:t xml:space="preserve"> 1 «Расчеты по вкладам в уставный капитал» −К-</w:t>
      </w:r>
    </w:p>
    <w:p w:rsidR="00A01E09" w:rsidRPr="00772EF3" w:rsidRDefault="00AB37DF" w:rsidP="00772EF3">
      <w:pPr>
        <w:spacing w:after="0" w:line="240" w:lineRule="auto"/>
        <w:ind w:left="142" w:hanging="11"/>
        <w:rPr>
          <w:sz w:val="24"/>
          <w:szCs w:val="24"/>
        </w:rPr>
      </w:pPr>
      <w:r w:rsidRPr="00772EF3">
        <w:rPr>
          <w:sz w:val="24"/>
          <w:szCs w:val="24"/>
        </w:rPr>
        <w:t xml:space="preserve">т </w:t>
      </w:r>
      <w:proofErr w:type="spellStart"/>
      <w:r w:rsidRPr="00772EF3">
        <w:rPr>
          <w:sz w:val="24"/>
          <w:szCs w:val="24"/>
        </w:rPr>
        <w:t>сч</w:t>
      </w:r>
      <w:proofErr w:type="spellEnd"/>
      <w:r w:rsidRPr="00772EF3">
        <w:rPr>
          <w:sz w:val="24"/>
          <w:szCs w:val="24"/>
        </w:rPr>
        <w:t xml:space="preserve">. 80;  </w:t>
      </w:r>
    </w:p>
    <w:p w:rsidR="00A01E09" w:rsidRPr="00772EF3" w:rsidRDefault="00AB37DF" w:rsidP="00772EF3">
      <w:pPr>
        <w:spacing w:after="0" w:line="240" w:lineRule="auto"/>
        <w:ind w:left="142" w:hanging="11"/>
        <w:rPr>
          <w:sz w:val="24"/>
          <w:szCs w:val="24"/>
        </w:rPr>
      </w:pPr>
      <w:r w:rsidRPr="00772EF3">
        <w:rPr>
          <w:sz w:val="24"/>
          <w:szCs w:val="24"/>
        </w:rPr>
        <w:t>б)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14;  </w:t>
      </w:r>
    </w:p>
    <w:p w:rsidR="00A01E09" w:rsidRPr="00772EF3" w:rsidRDefault="00AB37DF" w:rsidP="00772EF3">
      <w:pPr>
        <w:spacing w:after="0" w:line="240" w:lineRule="auto"/>
        <w:ind w:left="142" w:hanging="11"/>
        <w:rPr>
          <w:sz w:val="24"/>
          <w:szCs w:val="24"/>
        </w:rPr>
      </w:pPr>
      <w:r w:rsidRPr="00772EF3">
        <w:rPr>
          <w:sz w:val="24"/>
          <w:szCs w:val="24"/>
        </w:rPr>
        <w:t>в)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75, </w:t>
      </w:r>
      <w:proofErr w:type="spellStart"/>
      <w:r w:rsidRPr="00772EF3">
        <w:rPr>
          <w:sz w:val="24"/>
          <w:szCs w:val="24"/>
        </w:rPr>
        <w:t>субсчет</w:t>
      </w:r>
      <w:proofErr w:type="spellEnd"/>
      <w:r w:rsidRPr="00772EF3">
        <w:rPr>
          <w:sz w:val="24"/>
          <w:szCs w:val="24"/>
        </w:rPr>
        <w:t xml:space="preserve"> 1 «Расчеты по вкладам в уставный капитал»;  </w:t>
      </w:r>
    </w:p>
    <w:p w:rsidR="00A01E09" w:rsidRPr="00772EF3" w:rsidRDefault="00AB37DF" w:rsidP="00772EF3">
      <w:pPr>
        <w:spacing w:after="0" w:line="240" w:lineRule="auto"/>
        <w:ind w:left="142" w:hanging="11"/>
        <w:rPr>
          <w:sz w:val="24"/>
          <w:szCs w:val="24"/>
        </w:rPr>
      </w:pPr>
      <w:r w:rsidRPr="00772EF3">
        <w:rPr>
          <w:sz w:val="24"/>
          <w:szCs w:val="24"/>
        </w:rPr>
        <w:t>г) Д-</w:t>
      </w:r>
      <w:proofErr w:type="spellStart"/>
      <w:r w:rsidRPr="00772EF3">
        <w:rPr>
          <w:sz w:val="24"/>
          <w:szCs w:val="24"/>
        </w:rPr>
        <w:t>тсч</w:t>
      </w:r>
      <w:proofErr w:type="spellEnd"/>
      <w:r w:rsidRPr="00772EF3">
        <w:rPr>
          <w:sz w:val="24"/>
          <w:szCs w:val="24"/>
        </w:rPr>
        <w:t xml:space="preserve">. 10 – К-т </w:t>
      </w:r>
      <w:proofErr w:type="spellStart"/>
      <w:r w:rsidRPr="00772EF3">
        <w:rPr>
          <w:sz w:val="24"/>
          <w:szCs w:val="24"/>
        </w:rPr>
        <w:t>сч</w:t>
      </w:r>
      <w:proofErr w:type="spellEnd"/>
      <w:r w:rsidRPr="00772EF3">
        <w:rPr>
          <w:sz w:val="24"/>
          <w:szCs w:val="24"/>
        </w:rPr>
        <w:t xml:space="preserve">. 80.  </w:t>
      </w:r>
    </w:p>
    <w:p w:rsidR="00A01E09" w:rsidRPr="00772EF3" w:rsidRDefault="00AB37DF" w:rsidP="00450D51">
      <w:pPr>
        <w:numPr>
          <w:ilvl w:val="0"/>
          <w:numId w:val="12"/>
        </w:numPr>
        <w:tabs>
          <w:tab w:val="left" w:pos="567"/>
        </w:tabs>
        <w:spacing w:after="0" w:line="240" w:lineRule="auto"/>
        <w:ind w:left="142" w:right="-1" w:hanging="11"/>
        <w:rPr>
          <w:sz w:val="24"/>
          <w:szCs w:val="24"/>
        </w:rPr>
      </w:pPr>
      <w:r w:rsidRPr="00772EF3">
        <w:rPr>
          <w:b/>
          <w:sz w:val="24"/>
          <w:szCs w:val="24"/>
        </w:rPr>
        <w:t xml:space="preserve">Покупные полуфабрикаты, требующие сборки, учитываются на счете:  </w:t>
      </w:r>
    </w:p>
    <w:p w:rsidR="00A01E09" w:rsidRPr="00772EF3" w:rsidRDefault="00AB37DF" w:rsidP="00772EF3">
      <w:pPr>
        <w:spacing w:after="0" w:line="240" w:lineRule="auto"/>
        <w:ind w:left="142" w:hanging="11"/>
        <w:rPr>
          <w:sz w:val="24"/>
          <w:szCs w:val="24"/>
        </w:rPr>
      </w:pPr>
      <w:r w:rsidRPr="00772EF3">
        <w:rPr>
          <w:sz w:val="24"/>
          <w:szCs w:val="24"/>
        </w:rPr>
        <w:t xml:space="preserve">а) 21;  </w:t>
      </w:r>
    </w:p>
    <w:p w:rsidR="00A01E09" w:rsidRPr="00772EF3" w:rsidRDefault="00AB37DF" w:rsidP="00772EF3">
      <w:pPr>
        <w:spacing w:after="0" w:line="240" w:lineRule="auto"/>
        <w:ind w:left="142" w:hanging="11"/>
        <w:rPr>
          <w:sz w:val="24"/>
          <w:szCs w:val="24"/>
        </w:rPr>
      </w:pPr>
      <w:r w:rsidRPr="00772EF3">
        <w:rPr>
          <w:sz w:val="24"/>
          <w:szCs w:val="24"/>
        </w:rPr>
        <w:t xml:space="preserve">б) 41;  </w:t>
      </w:r>
    </w:p>
    <w:p w:rsidR="00A01E09" w:rsidRPr="00855CCA" w:rsidRDefault="00AB37DF" w:rsidP="00855CCA">
      <w:pPr>
        <w:spacing w:after="0" w:line="240" w:lineRule="auto"/>
        <w:ind w:left="142" w:hanging="11"/>
        <w:rPr>
          <w:sz w:val="24"/>
          <w:szCs w:val="24"/>
        </w:rPr>
      </w:pPr>
      <w:r w:rsidRPr="00772EF3">
        <w:rPr>
          <w:sz w:val="24"/>
          <w:szCs w:val="24"/>
        </w:rPr>
        <w:t xml:space="preserve">в) 10-2.  </w:t>
      </w:r>
    </w:p>
    <w:p w:rsidR="00A01E09" w:rsidRPr="00450D51" w:rsidRDefault="00AB37DF" w:rsidP="00855CCA">
      <w:pPr>
        <w:spacing w:after="0" w:line="240" w:lineRule="auto"/>
        <w:ind w:left="10" w:right="-15"/>
        <w:jc w:val="center"/>
        <w:rPr>
          <w:b/>
          <w:sz w:val="24"/>
          <w:szCs w:val="24"/>
        </w:rPr>
      </w:pPr>
      <w:r w:rsidRPr="00450D51">
        <w:rPr>
          <w:b/>
          <w:sz w:val="24"/>
          <w:szCs w:val="24"/>
        </w:rPr>
        <w:t xml:space="preserve">Критерии оценки практической работы </w:t>
      </w:r>
    </w:p>
    <w:p w:rsidR="002F782F" w:rsidRPr="002D3D4E" w:rsidRDefault="002F782F" w:rsidP="00855CCA">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5</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F782F" w:rsidRPr="002D3D4E" w:rsidRDefault="002F782F" w:rsidP="00855CCA">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F782F" w:rsidRPr="002D3D4E" w:rsidRDefault="002F782F" w:rsidP="00855CCA">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3</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F782F" w:rsidRPr="002D3D4E" w:rsidRDefault="002F782F" w:rsidP="00855CCA">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2</w:t>
      </w:r>
      <w:r>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F782F" w:rsidRDefault="002F782F" w:rsidP="00855CCA">
      <w:pPr>
        <w:spacing w:after="0" w:line="240" w:lineRule="auto"/>
        <w:ind w:left="142" w:right="112"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Pr>
          <w:rFonts w:eastAsiaTheme="minorHAnsi"/>
          <w:color w:val="auto"/>
          <w:sz w:val="24"/>
          <w:szCs w:val="24"/>
          <w:lang w:eastAsia="en-US"/>
        </w:rPr>
        <w:t>«</w:t>
      </w:r>
      <w:r w:rsidRPr="002D3D4E">
        <w:rPr>
          <w:rFonts w:eastAsiaTheme="minorHAnsi"/>
          <w:color w:val="auto"/>
          <w:sz w:val="24"/>
          <w:szCs w:val="24"/>
          <w:lang w:eastAsia="en-US"/>
        </w:rPr>
        <w:t>1</w:t>
      </w:r>
      <w:r>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2F782F" w:rsidRDefault="002F782F" w:rsidP="002F782F">
      <w:pPr>
        <w:spacing w:after="0" w:line="276" w:lineRule="auto"/>
        <w:ind w:left="142" w:right="112" w:firstLine="0"/>
        <w:rPr>
          <w:rFonts w:eastAsiaTheme="minorHAnsi"/>
          <w:color w:val="auto"/>
          <w:sz w:val="24"/>
          <w:szCs w:val="24"/>
          <w:lang w:eastAsia="en-US"/>
        </w:rPr>
      </w:pPr>
    </w:p>
    <w:p w:rsidR="002F782F" w:rsidRPr="002D3D4E" w:rsidRDefault="002F782F" w:rsidP="002F782F">
      <w:pPr>
        <w:spacing w:after="0" w:line="276" w:lineRule="auto"/>
        <w:ind w:left="142" w:right="112" w:firstLine="0"/>
        <w:rPr>
          <w:rFonts w:eastAsiaTheme="minorHAnsi"/>
          <w:color w:val="auto"/>
          <w:sz w:val="24"/>
          <w:szCs w:val="24"/>
          <w:lang w:eastAsia="en-US"/>
        </w:rPr>
      </w:pPr>
    </w:p>
    <w:p w:rsidR="002F782F" w:rsidRDefault="002F782F" w:rsidP="002F782F">
      <w:pPr>
        <w:spacing w:after="15" w:line="237" w:lineRule="auto"/>
        <w:ind w:left="142" w:right="-15"/>
        <w:jc w:val="left"/>
        <w:rPr>
          <w:b/>
        </w:rPr>
      </w:pPr>
    </w:p>
    <w:p w:rsidR="00A01E09" w:rsidRPr="00855CCA" w:rsidRDefault="00AB37DF" w:rsidP="00855CCA">
      <w:pPr>
        <w:spacing w:after="0" w:line="240" w:lineRule="auto"/>
        <w:ind w:left="142" w:right="141" w:firstLine="0"/>
        <w:rPr>
          <w:sz w:val="24"/>
          <w:szCs w:val="24"/>
        </w:rPr>
      </w:pPr>
      <w:r w:rsidRPr="00855CCA">
        <w:rPr>
          <w:b/>
          <w:sz w:val="24"/>
          <w:szCs w:val="24"/>
        </w:rPr>
        <w:t>Тема 3.5</w:t>
      </w:r>
      <w:r w:rsidR="00C800A5">
        <w:rPr>
          <w:b/>
          <w:sz w:val="24"/>
          <w:szCs w:val="24"/>
        </w:rPr>
        <w:t>.</w:t>
      </w:r>
      <w:r w:rsidRPr="00855CCA">
        <w:rPr>
          <w:b/>
          <w:sz w:val="24"/>
          <w:szCs w:val="24"/>
        </w:rPr>
        <w:t xml:space="preserve"> Аудиторская проверка соблюдения трудового </w:t>
      </w:r>
      <w:r w:rsidR="00C800A5" w:rsidRPr="00855CCA">
        <w:rPr>
          <w:b/>
          <w:sz w:val="24"/>
          <w:szCs w:val="24"/>
        </w:rPr>
        <w:t>законодательства и</w:t>
      </w:r>
      <w:r w:rsidRPr="00855CCA">
        <w:rPr>
          <w:b/>
          <w:sz w:val="24"/>
          <w:szCs w:val="24"/>
        </w:rPr>
        <w:t xml:space="preserve"> расчетов по оплате труда</w:t>
      </w:r>
      <w:r w:rsidR="00C800A5">
        <w:rPr>
          <w:b/>
          <w:sz w:val="24"/>
          <w:szCs w:val="24"/>
        </w:rPr>
        <w:t>.</w:t>
      </w:r>
      <w:r w:rsidRPr="00855CCA">
        <w:rPr>
          <w:b/>
          <w:sz w:val="24"/>
          <w:szCs w:val="24"/>
        </w:rPr>
        <w:t xml:space="preserve"> </w:t>
      </w:r>
    </w:p>
    <w:p w:rsidR="00A01E09" w:rsidRPr="00855CCA" w:rsidRDefault="00AB37DF" w:rsidP="00855CCA">
      <w:pPr>
        <w:spacing w:after="0" w:line="240" w:lineRule="auto"/>
        <w:ind w:left="142" w:right="141" w:firstLine="0"/>
        <w:jc w:val="center"/>
        <w:rPr>
          <w:sz w:val="24"/>
          <w:szCs w:val="24"/>
        </w:rPr>
      </w:pPr>
      <w:r w:rsidRPr="00855CCA">
        <w:rPr>
          <w:b/>
          <w:sz w:val="24"/>
          <w:szCs w:val="24"/>
        </w:rPr>
        <w:t xml:space="preserve"> </w:t>
      </w:r>
    </w:p>
    <w:p w:rsidR="00A01E09" w:rsidRPr="00855CCA" w:rsidRDefault="00AB37DF" w:rsidP="00855CCA">
      <w:pPr>
        <w:spacing w:after="0" w:line="240" w:lineRule="auto"/>
        <w:ind w:left="142" w:right="141" w:firstLine="0"/>
        <w:jc w:val="center"/>
        <w:rPr>
          <w:sz w:val="24"/>
          <w:szCs w:val="24"/>
        </w:rPr>
      </w:pPr>
      <w:r w:rsidRPr="00855CCA">
        <w:rPr>
          <w:b/>
          <w:sz w:val="24"/>
          <w:szCs w:val="24"/>
        </w:rPr>
        <w:t xml:space="preserve">Практическая работа  </w:t>
      </w:r>
    </w:p>
    <w:p w:rsidR="00A01E09" w:rsidRPr="00855CCA" w:rsidRDefault="00AB37DF" w:rsidP="00C800A5">
      <w:pPr>
        <w:spacing w:after="0" w:line="240" w:lineRule="auto"/>
        <w:ind w:left="142" w:right="141" w:firstLine="284"/>
        <w:rPr>
          <w:sz w:val="24"/>
          <w:szCs w:val="24"/>
        </w:rPr>
      </w:pPr>
      <w:r w:rsidRPr="00855CCA">
        <w:rPr>
          <w:sz w:val="24"/>
          <w:szCs w:val="24"/>
        </w:rPr>
        <w:t xml:space="preserve">1. Программа аудита содержит перечень процедур проверки расчетов с работниками по оплате труда, представленный в таблице (графа 1). Процедуры должны быть направлены на проверку предпосылок подготовки бухгалтерской (финансовой) отчетности (графа 3). </w:t>
      </w:r>
    </w:p>
    <w:p w:rsidR="00A01E09" w:rsidRDefault="00C800A5" w:rsidP="00855CCA">
      <w:pPr>
        <w:spacing w:after="0" w:line="240" w:lineRule="auto"/>
        <w:ind w:left="142" w:right="141" w:firstLine="0"/>
        <w:rPr>
          <w:sz w:val="24"/>
          <w:szCs w:val="24"/>
        </w:rPr>
      </w:pPr>
      <w:r>
        <w:rPr>
          <w:sz w:val="24"/>
          <w:szCs w:val="24"/>
        </w:rPr>
        <w:t xml:space="preserve">     </w:t>
      </w:r>
      <w:r w:rsidR="00AB37DF" w:rsidRPr="00855CCA">
        <w:rPr>
          <w:sz w:val="24"/>
          <w:szCs w:val="24"/>
        </w:rPr>
        <w:t>Задание:</w:t>
      </w:r>
      <w:r>
        <w:rPr>
          <w:sz w:val="24"/>
          <w:szCs w:val="24"/>
        </w:rPr>
        <w:t xml:space="preserve"> </w:t>
      </w:r>
      <w:r w:rsidR="00AB37DF" w:rsidRPr="00855CCA">
        <w:rPr>
          <w:sz w:val="24"/>
          <w:szCs w:val="24"/>
        </w:rPr>
        <w:t xml:space="preserve">графически (стрелками, проходящими через графу 2) или цифрами, </w:t>
      </w:r>
      <w:proofErr w:type="gramStart"/>
      <w:r w:rsidR="00AB37DF" w:rsidRPr="00855CCA">
        <w:rPr>
          <w:sz w:val="24"/>
          <w:szCs w:val="24"/>
        </w:rPr>
        <w:t>например</w:t>
      </w:r>
      <w:proofErr w:type="gramEnd"/>
      <w:r w:rsidR="00AB37DF" w:rsidRPr="00855CCA">
        <w:rPr>
          <w:sz w:val="24"/>
          <w:szCs w:val="24"/>
        </w:rPr>
        <w:t xml:space="preserve"> «1 - 4» покажите, для получения разумной уверенности в соблюдении какой предпосылки проводится каждая из перечисленных аудиторских процедур. </w:t>
      </w:r>
    </w:p>
    <w:p w:rsidR="00C800A5" w:rsidRDefault="00C800A5" w:rsidP="00855CCA">
      <w:pPr>
        <w:spacing w:after="0" w:line="240" w:lineRule="auto"/>
        <w:ind w:left="142" w:right="141" w:firstLine="0"/>
        <w:rPr>
          <w:sz w:val="24"/>
          <w:szCs w:val="24"/>
        </w:rPr>
      </w:pPr>
    </w:p>
    <w:tbl>
      <w:tblPr>
        <w:tblStyle w:val="ad"/>
        <w:tblW w:w="0" w:type="auto"/>
        <w:tblInd w:w="142" w:type="dxa"/>
        <w:tblLook w:val="04A0" w:firstRow="1" w:lastRow="0" w:firstColumn="1" w:lastColumn="0" w:noHBand="0" w:noVBand="1"/>
      </w:tblPr>
      <w:tblGrid>
        <w:gridCol w:w="5382"/>
        <w:gridCol w:w="1320"/>
        <w:gridCol w:w="3074"/>
      </w:tblGrid>
      <w:tr w:rsidR="00C800A5" w:rsidTr="00C800A5">
        <w:tc>
          <w:tcPr>
            <w:tcW w:w="5382" w:type="dxa"/>
          </w:tcPr>
          <w:p w:rsidR="00C800A5" w:rsidRDefault="00C800A5" w:rsidP="00C800A5">
            <w:pPr>
              <w:spacing w:after="0" w:line="240" w:lineRule="auto"/>
              <w:ind w:left="0" w:right="141" w:firstLine="0"/>
              <w:jc w:val="center"/>
              <w:rPr>
                <w:sz w:val="24"/>
                <w:szCs w:val="24"/>
              </w:rPr>
            </w:pPr>
            <w:r w:rsidRPr="00855CCA">
              <w:rPr>
                <w:sz w:val="24"/>
                <w:szCs w:val="24"/>
              </w:rPr>
              <w:t>Аудиторская процедура</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C800A5" w:rsidP="00C800A5">
            <w:pPr>
              <w:spacing w:after="0" w:line="240" w:lineRule="auto"/>
              <w:ind w:left="0" w:right="141" w:firstLine="0"/>
              <w:jc w:val="center"/>
              <w:rPr>
                <w:sz w:val="24"/>
                <w:szCs w:val="24"/>
              </w:rPr>
            </w:pPr>
            <w:r w:rsidRPr="00855CCA">
              <w:rPr>
                <w:sz w:val="24"/>
                <w:szCs w:val="24"/>
              </w:rPr>
              <w:t>Предпосылки</w:t>
            </w:r>
          </w:p>
        </w:tc>
      </w:tr>
      <w:tr w:rsidR="00C800A5" w:rsidTr="00C800A5">
        <w:tc>
          <w:tcPr>
            <w:tcW w:w="5382" w:type="dxa"/>
            <w:tcBorders>
              <w:top w:val="single" w:sz="4" w:space="0" w:color="000000"/>
              <w:left w:val="single" w:sz="4" w:space="0" w:color="000000"/>
              <w:bottom w:val="single" w:sz="4" w:space="0" w:color="000000"/>
              <w:right w:val="single" w:sz="4" w:space="0" w:color="000000"/>
            </w:tcBorders>
          </w:tcPr>
          <w:p w:rsidR="00C800A5" w:rsidRPr="00855CCA" w:rsidRDefault="00C800A5" w:rsidP="00C800A5">
            <w:pPr>
              <w:spacing w:after="0" w:line="240" w:lineRule="auto"/>
              <w:ind w:left="142" w:right="141" w:firstLine="0"/>
              <w:jc w:val="center"/>
              <w:rPr>
                <w:sz w:val="24"/>
                <w:szCs w:val="24"/>
              </w:rPr>
            </w:pPr>
            <w:r w:rsidRPr="00855CCA">
              <w:rPr>
                <w:sz w:val="24"/>
                <w:szCs w:val="24"/>
              </w:rPr>
              <w:t xml:space="preserve">1 </w:t>
            </w:r>
          </w:p>
        </w:tc>
        <w:tc>
          <w:tcPr>
            <w:tcW w:w="1320" w:type="dxa"/>
            <w:tcBorders>
              <w:top w:val="single" w:sz="4" w:space="0" w:color="000000"/>
              <w:left w:val="single" w:sz="4" w:space="0" w:color="000000"/>
              <w:bottom w:val="single" w:sz="4" w:space="0" w:color="000000"/>
              <w:right w:val="single" w:sz="4" w:space="0" w:color="000000"/>
            </w:tcBorders>
          </w:tcPr>
          <w:p w:rsidR="00C800A5" w:rsidRPr="00855CCA" w:rsidRDefault="00C800A5" w:rsidP="00C800A5">
            <w:pPr>
              <w:spacing w:after="0" w:line="240" w:lineRule="auto"/>
              <w:ind w:left="142" w:right="141" w:firstLine="0"/>
              <w:jc w:val="center"/>
              <w:rPr>
                <w:sz w:val="24"/>
                <w:szCs w:val="24"/>
              </w:rPr>
            </w:pPr>
            <w:r w:rsidRPr="00855CCA">
              <w:rPr>
                <w:sz w:val="24"/>
                <w:szCs w:val="24"/>
              </w:rPr>
              <w:t xml:space="preserve">2 </w:t>
            </w:r>
          </w:p>
        </w:tc>
        <w:tc>
          <w:tcPr>
            <w:tcW w:w="3074" w:type="dxa"/>
            <w:tcBorders>
              <w:top w:val="single" w:sz="4" w:space="0" w:color="000000"/>
              <w:left w:val="single" w:sz="4" w:space="0" w:color="000000"/>
              <w:bottom w:val="single" w:sz="4" w:space="0" w:color="000000"/>
              <w:right w:val="single" w:sz="4" w:space="0" w:color="000000"/>
            </w:tcBorders>
          </w:tcPr>
          <w:p w:rsidR="00C800A5" w:rsidRPr="00855CCA" w:rsidRDefault="00C800A5" w:rsidP="00C800A5">
            <w:pPr>
              <w:spacing w:after="0" w:line="240" w:lineRule="auto"/>
              <w:ind w:left="142" w:right="141" w:firstLine="0"/>
              <w:jc w:val="center"/>
              <w:rPr>
                <w:sz w:val="24"/>
                <w:szCs w:val="24"/>
              </w:rPr>
            </w:pPr>
            <w:r w:rsidRPr="00855CCA">
              <w:rPr>
                <w:sz w:val="24"/>
                <w:szCs w:val="24"/>
              </w:rPr>
              <w:t xml:space="preserve">3 </w:t>
            </w:r>
          </w:p>
        </w:tc>
      </w:tr>
      <w:tr w:rsidR="00C800A5" w:rsidTr="00C800A5">
        <w:tc>
          <w:tcPr>
            <w:tcW w:w="5382" w:type="dxa"/>
          </w:tcPr>
          <w:p w:rsidR="00C800A5" w:rsidRPr="00C800A5" w:rsidRDefault="00C800A5" w:rsidP="00C800A5">
            <w:pPr>
              <w:spacing w:after="0" w:line="240" w:lineRule="auto"/>
              <w:ind w:left="0" w:right="141" w:firstLine="0"/>
              <w:rPr>
                <w:sz w:val="24"/>
                <w:szCs w:val="24"/>
              </w:rPr>
            </w:pPr>
            <w:r w:rsidRPr="00C800A5">
              <w:rPr>
                <w:sz w:val="24"/>
                <w:szCs w:val="24"/>
              </w:rPr>
              <w:t>1. Проверка наличия трудовых договоров с</w:t>
            </w:r>
          </w:p>
          <w:p w:rsidR="00C800A5" w:rsidRDefault="00C800A5" w:rsidP="00C800A5">
            <w:pPr>
              <w:spacing w:after="0" w:line="240" w:lineRule="auto"/>
              <w:ind w:left="0" w:right="141" w:firstLine="0"/>
              <w:rPr>
                <w:sz w:val="24"/>
                <w:szCs w:val="24"/>
              </w:rPr>
            </w:pPr>
            <w:r w:rsidRPr="00C800A5">
              <w:rPr>
                <w:sz w:val="24"/>
                <w:szCs w:val="24"/>
              </w:rPr>
              <w:t>персоналом предприятия</w:t>
            </w:r>
            <w:r>
              <w:rPr>
                <w:sz w:val="24"/>
                <w:szCs w:val="24"/>
              </w:rPr>
              <w:t>.</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C800A5" w:rsidP="00855CCA">
            <w:pPr>
              <w:spacing w:after="0" w:line="240" w:lineRule="auto"/>
              <w:ind w:left="0" w:right="141" w:firstLine="0"/>
              <w:rPr>
                <w:sz w:val="24"/>
                <w:szCs w:val="24"/>
              </w:rPr>
            </w:pPr>
            <w:r w:rsidRPr="00855CCA">
              <w:rPr>
                <w:sz w:val="24"/>
                <w:szCs w:val="24"/>
              </w:rPr>
              <w:t>1. Существование</w:t>
            </w:r>
          </w:p>
        </w:tc>
      </w:tr>
      <w:tr w:rsidR="00C800A5" w:rsidTr="00C800A5">
        <w:tc>
          <w:tcPr>
            <w:tcW w:w="5382" w:type="dxa"/>
          </w:tcPr>
          <w:p w:rsidR="00C800A5" w:rsidRDefault="00C800A5" w:rsidP="00855CCA">
            <w:pPr>
              <w:spacing w:after="0" w:line="240" w:lineRule="auto"/>
              <w:ind w:left="0" w:right="141" w:firstLine="0"/>
              <w:rPr>
                <w:sz w:val="24"/>
                <w:szCs w:val="24"/>
              </w:rPr>
            </w:pPr>
            <w:r w:rsidRPr="00855CCA">
              <w:rPr>
                <w:sz w:val="24"/>
                <w:szCs w:val="24"/>
              </w:rPr>
              <w:t>2. Провед</w:t>
            </w:r>
            <w:r>
              <w:rPr>
                <w:sz w:val="24"/>
                <w:szCs w:val="24"/>
              </w:rPr>
              <w:t>ение инвентаризации суммы резер</w:t>
            </w:r>
            <w:r w:rsidRPr="00855CCA">
              <w:rPr>
                <w:sz w:val="24"/>
                <w:szCs w:val="24"/>
              </w:rPr>
              <w:t>ва на предстоящую оплату отпусков работникам</w:t>
            </w:r>
            <w:r w:rsidR="0021594E">
              <w:rPr>
                <w:sz w:val="24"/>
                <w:szCs w:val="24"/>
              </w:rPr>
              <w:t>.</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C800A5" w:rsidP="00855CCA">
            <w:pPr>
              <w:spacing w:after="0" w:line="240" w:lineRule="auto"/>
              <w:ind w:left="0" w:right="141" w:firstLine="0"/>
              <w:rPr>
                <w:sz w:val="24"/>
                <w:szCs w:val="24"/>
              </w:rPr>
            </w:pPr>
            <w:r w:rsidRPr="00855CCA">
              <w:rPr>
                <w:sz w:val="24"/>
                <w:szCs w:val="24"/>
              </w:rPr>
              <w:t>2. Права и обязанности</w:t>
            </w:r>
          </w:p>
        </w:tc>
      </w:tr>
      <w:tr w:rsidR="00C800A5" w:rsidTr="00C800A5">
        <w:tc>
          <w:tcPr>
            <w:tcW w:w="5382" w:type="dxa"/>
          </w:tcPr>
          <w:p w:rsidR="00C800A5" w:rsidRDefault="0021594E" w:rsidP="0021594E">
            <w:pPr>
              <w:spacing w:after="0" w:line="240" w:lineRule="auto"/>
              <w:ind w:left="0" w:right="141" w:firstLine="0"/>
              <w:jc w:val="left"/>
              <w:rPr>
                <w:sz w:val="24"/>
                <w:szCs w:val="24"/>
              </w:rPr>
            </w:pPr>
            <w:r w:rsidRPr="00855CCA">
              <w:rPr>
                <w:sz w:val="24"/>
                <w:szCs w:val="24"/>
              </w:rPr>
              <w:lastRenderedPageBreak/>
              <w:t>3. Проверка полноты отражения в учете сумм, начисленных к оплате работникам по всем основаниям</w:t>
            </w:r>
            <w:r>
              <w:rPr>
                <w:sz w:val="24"/>
                <w:szCs w:val="24"/>
              </w:rPr>
              <w:t>.</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C800A5" w:rsidP="00855CCA">
            <w:pPr>
              <w:spacing w:after="0" w:line="240" w:lineRule="auto"/>
              <w:ind w:left="0" w:right="141" w:firstLine="0"/>
              <w:rPr>
                <w:sz w:val="24"/>
                <w:szCs w:val="24"/>
              </w:rPr>
            </w:pPr>
            <w:r w:rsidRPr="00855CCA">
              <w:rPr>
                <w:sz w:val="24"/>
                <w:szCs w:val="24"/>
              </w:rPr>
              <w:t>3. Возникновение</w:t>
            </w:r>
          </w:p>
        </w:tc>
      </w:tr>
      <w:tr w:rsidR="00C800A5" w:rsidTr="00C800A5">
        <w:tc>
          <w:tcPr>
            <w:tcW w:w="5382" w:type="dxa"/>
          </w:tcPr>
          <w:p w:rsidR="0021594E" w:rsidRPr="0021594E" w:rsidRDefault="0021594E" w:rsidP="0021594E">
            <w:pPr>
              <w:spacing w:after="0" w:line="240" w:lineRule="auto"/>
              <w:ind w:left="0" w:right="141" w:firstLine="0"/>
              <w:rPr>
                <w:sz w:val="24"/>
                <w:szCs w:val="24"/>
              </w:rPr>
            </w:pPr>
            <w:r w:rsidRPr="0021594E">
              <w:rPr>
                <w:sz w:val="24"/>
                <w:szCs w:val="24"/>
              </w:rPr>
              <w:t>4. Проверка правильности заполнения статьи</w:t>
            </w:r>
          </w:p>
          <w:p w:rsidR="0021594E" w:rsidRPr="0021594E" w:rsidRDefault="0021594E" w:rsidP="0021594E">
            <w:pPr>
              <w:spacing w:after="0" w:line="240" w:lineRule="auto"/>
              <w:ind w:left="0" w:right="141" w:firstLine="0"/>
              <w:rPr>
                <w:sz w:val="24"/>
                <w:szCs w:val="24"/>
              </w:rPr>
            </w:pPr>
            <w:r w:rsidRPr="0021594E">
              <w:rPr>
                <w:sz w:val="24"/>
                <w:szCs w:val="24"/>
              </w:rPr>
              <w:t>«Затраты н</w:t>
            </w:r>
            <w:r>
              <w:rPr>
                <w:sz w:val="24"/>
                <w:szCs w:val="24"/>
              </w:rPr>
              <w:t>а оплату труда» таблицы «Расхо</w:t>
            </w:r>
            <w:r w:rsidRPr="0021594E">
              <w:rPr>
                <w:sz w:val="24"/>
                <w:szCs w:val="24"/>
              </w:rPr>
              <w:t>ды по обыч</w:t>
            </w:r>
            <w:r>
              <w:rPr>
                <w:sz w:val="24"/>
                <w:szCs w:val="24"/>
              </w:rPr>
              <w:t>ным видам деятельности (по эле</w:t>
            </w:r>
            <w:r w:rsidRPr="0021594E">
              <w:rPr>
                <w:sz w:val="24"/>
                <w:szCs w:val="24"/>
              </w:rPr>
              <w:t>ментам затрат)» формы № 5 Приложения к</w:t>
            </w:r>
          </w:p>
          <w:p w:rsidR="00C800A5" w:rsidRDefault="0021594E" w:rsidP="0021594E">
            <w:pPr>
              <w:spacing w:after="0" w:line="240" w:lineRule="auto"/>
              <w:ind w:left="0" w:right="141" w:firstLine="0"/>
              <w:rPr>
                <w:sz w:val="24"/>
                <w:szCs w:val="24"/>
              </w:rPr>
            </w:pPr>
            <w:r w:rsidRPr="0021594E">
              <w:rPr>
                <w:sz w:val="24"/>
                <w:szCs w:val="24"/>
              </w:rPr>
              <w:t>бухгалтерскому балансу</w:t>
            </w:r>
            <w:r>
              <w:rPr>
                <w:sz w:val="24"/>
                <w:szCs w:val="24"/>
              </w:rPr>
              <w:t>.</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C800A5" w:rsidP="00855CCA">
            <w:pPr>
              <w:spacing w:after="0" w:line="240" w:lineRule="auto"/>
              <w:ind w:left="0" w:right="141" w:firstLine="0"/>
              <w:rPr>
                <w:sz w:val="24"/>
                <w:szCs w:val="24"/>
              </w:rPr>
            </w:pPr>
            <w:r w:rsidRPr="00855CCA">
              <w:rPr>
                <w:sz w:val="24"/>
                <w:szCs w:val="24"/>
              </w:rPr>
              <w:t>4. Полнота</w:t>
            </w:r>
          </w:p>
        </w:tc>
      </w:tr>
      <w:tr w:rsidR="00C800A5" w:rsidTr="00C800A5">
        <w:tc>
          <w:tcPr>
            <w:tcW w:w="5382" w:type="dxa"/>
          </w:tcPr>
          <w:p w:rsidR="00C800A5" w:rsidRDefault="0021594E" w:rsidP="0021594E">
            <w:pPr>
              <w:spacing w:after="0" w:line="240" w:lineRule="auto"/>
              <w:ind w:left="0" w:right="141" w:firstLine="0"/>
              <w:rPr>
                <w:sz w:val="24"/>
                <w:szCs w:val="24"/>
              </w:rPr>
            </w:pPr>
            <w:r w:rsidRPr="0021594E">
              <w:rPr>
                <w:sz w:val="24"/>
                <w:szCs w:val="24"/>
              </w:rPr>
              <w:t>5. Проверк</w:t>
            </w:r>
            <w:r>
              <w:rPr>
                <w:sz w:val="24"/>
                <w:szCs w:val="24"/>
              </w:rPr>
              <w:t xml:space="preserve">а соблюдения предприятием </w:t>
            </w:r>
            <w:proofErr w:type="spellStart"/>
            <w:proofErr w:type="gramStart"/>
            <w:r>
              <w:rPr>
                <w:sz w:val="24"/>
                <w:szCs w:val="24"/>
              </w:rPr>
              <w:t>установ</w:t>
            </w:r>
            <w:proofErr w:type="spellEnd"/>
            <w:r>
              <w:rPr>
                <w:sz w:val="24"/>
                <w:szCs w:val="24"/>
              </w:rPr>
              <w:t>-ленного</w:t>
            </w:r>
            <w:proofErr w:type="gramEnd"/>
            <w:r>
              <w:rPr>
                <w:sz w:val="24"/>
                <w:szCs w:val="24"/>
              </w:rPr>
              <w:t xml:space="preserve"> коллективным догово</w:t>
            </w:r>
            <w:r w:rsidRPr="0021594E">
              <w:rPr>
                <w:sz w:val="24"/>
                <w:szCs w:val="24"/>
              </w:rPr>
              <w:t>ром положения о премировании работников</w:t>
            </w:r>
            <w:r>
              <w:rPr>
                <w:sz w:val="24"/>
                <w:szCs w:val="24"/>
              </w:rPr>
              <w:t xml:space="preserve"> </w:t>
            </w:r>
            <w:r w:rsidRPr="0021594E">
              <w:rPr>
                <w:sz w:val="24"/>
                <w:szCs w:val="24"/>
              </w:rPr>
              <w:t>и сумм оплаты труда, установленных штат</w:t>
            </w:r>
            <w:r w:rsidRPr="00855CCA">
              <w:rPr>
                <w:sz w:val="24"/>
                <w:szCs w:val="24"/>
              </w:rPr>
              <w:t>ным расписанием</w:t>
            </w:r>
            <w:r w:rsidR="006C5D4A">
              <w:rPr>
                <w:sz w:val="24"/>
                <w:szCs w:val="24"/>
              </w:rPr>
              <w:t>.</w:t>
            </w:r>
            <w:r w:rsidRPr="00855CCA">
              <w:rPr>
                <w:sz w:val="24"/>
                <w:szCs w:val="24"/>
              </w:rPr>
              <w:t xml:space="preserve"> </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21594E" w:rsidP="0021594E">
            <w:pPr>
              <w:spacing w:after="0" w:line="240" w:lineRule="auto"/>
              <w:ind w:left="0" w:right="141" w:firstLine="0"/>
              <w:rPr>
                <w:sz w:val="24"/>
                <w:szCs w:val="24"/>
              </w:rPr>
            </w:pPr>
            <w:r>
              <w:rPr>
                <w:sz w:val="24"/>
                <w:szCs w:val="24"/>
              </w:rPr>
              <w:t xml:space="preserve">5. Стоимостная </w:t>
            </w:r>
            <w:r w:rsidRPr="0021594E">
              <w:rPr>
                <w:sz w:val="24"/>
                <w:szCs w:val="24"/>
              </w:rPr>
              <w:t>оценка</w:t>
            </w:r>
          </w:p>
        </w:tc>
      </w:tr>
      <w:tr w:rsidR="00C800A5" w:rsidTr="00C800A5">
        <w:tc>
          <w:tcPr>
            <w:tcW w:w="5382" w:type="dxa"/>
          </w:tcPr>
          <w:p w:rsidR="00C800A5" w:rsidRDefault="006C5D4A" w:rsidP="006C5D4A">
            <w:pPr>
              <w:spacing w:after="0" w:line="240" w:lineRule="auto"/>
              <w:ind w:left="0" w:right="141" w:firstLine="0"/>
              <w:rPr>
                <w:sz w:val="24"/>
                <w:szCs w:val="24"/>
              </w:rPr>
            </w:pPr>
            <w:r>
              <w:rPr>
                <w:sz w:val="24"/>
                <w:szCs w:val="24"/>
              </w:rPr>
              <w:t xml:space="preserve">6. </w:t>
            </w:r>
            <w:r w:rsidRPr="00855CCA">
              <w:rPr>
                <w:sz w:val="24"/>
                <w:szCs w:val="24"/>
              </w:rPr>
              <w:t>Про</w:t>
            </w:r>
            <w:r>
              <w:rPr>
                <w:sz w:val="24"/>
                <w:szCs w:val="24"/>
              </w:rPr>
              <w:t xml:space="preserve">верка правильности исчисления и </w:t>
            </w:r>
            <w:r w:rsidRPr="00855CCA">
              <w:rPr>
                <w:sz w:val="24"/>
                <w:szCs w:val="24"/>
              </w:rPr>
              <w:t>удержан</w:t>
            </w:r>
            <w:r>
              <w:rPr>
                <w:sz w:val="24"/>
                <w:szCs w:val="24"/>
              </w:rPr>
              <w:t>ия сумм налога на доходы физиче</w:t>
            </w:r>
            <w:r w:rsidRPr="00855CCA">
              <w:rPr>
                <w:sz w:val="24"/>
                <w:szCs w:val="24"/>
              </w:rPr>
              <w:t>ских лиц</w:t>
            </w:r>
            <w:r>
              <w:rPr>
                <w:sz w:val="24"/>
                <w:szCs w:val="24"/>
              </w:rPr>
              <w:t>.</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21594E" w:rsidP="00855CCA">
            <w:pPr>
              <w:spacing w:after="0" w:line="240" w:lineRule="auto"/>
              <w:ind w:left="0" w:right="141" w:firstLine="0"/>
              <w:rPr>
                <w:sz w:val="24"/>
                <w:szCs w:val="24"/>
              </w:rPr>
            </w:pPr>
            <w:r w:rsidRPr="00855CCA">
              <w:rPr>
                <w:sz w:val="24"/>
                <w:szCs w:val="24"/>
              </w:rPr>
              <w:t>6. Точное измерение</w:t>
            </w:r>
          </w:p>
        </w:tc>
      </w:tr>
      <w:tr w:rsidR="00C800A5" w:rsidTr="00C800A5">
        <w:tc>
          <w:tcPr>
            <w:tcW w:w="5382" w:type="dxa"/>
          </w:tcPr>
          <w:p w:rsidR="006C5D4A" w:rsidRPr="006C5D4A" w:rsidRDefault="006C5D4A" w:rsidP="006C5D4A">
            <w:pPr>
              <w:pStyle w:val="a7"/>
              <w:spacing w:after="0" w:line="240" w:lineRule="auto"/>
              <w:ind w:left="11" w:right="141" w:firstLine="0"/>
              <w:rPr>
                <w:sz w:val="24"/>
                <w:szCs w:val="24"/>
              </w:rPr>
            </w:pPr>
            <w:r>
              <w:rPr>
                <w:sz w:val="24"/>
                <w:szCs w:val="24"/>
              </w:rPr>
              <w:t>7.</w:t>
            </w:r>
            <w:r w:rsidRPr="006C5D4A">
              <w:rPr>
                <w:sz w:val="24"/>
                <w:szCs w:val="24"/>
              </w:rPr>
              <w:t xml:space="preserve">Проверка подписи руководителя предприятия на приказах, связанных с приемом на </w:t>
            </w:r>
          </w:p>
          <w:p w:rsidR="00C800A5" w:rsidRDefault="006C5D4A" w:rsidP="006C5D4A">
            <w:pPr>
              <w:spacing w:after="0" w:line="240" w:lineRule="auto"/>
              <w:ind w:left="142" w:right="141" w:firstLine="0"/>
              <w:rPr>
                <w:sz w:val="24"/>
                <w:szCs w:val="24"/>
              </w:rPr>
            </w:pPr>
            <w:r w:rsidRPr="00855CCA">
              <w:rPr>
                <w:sz w:val="24"/>
                <w:szCs w:val="24"/>
              </w:rPr>
              <w:t>работу, увольнением, переводом на другую работу и т. д. сотрудников предприятия</w:t>
            </w:r>
            <w:r>
              <w:rPr>
                <w:sz w:val="24"/>
                <w:szCs w:val="24"/>
              </w:rPr>
              <w:t>.</w:t>
            </w:r>
            <w:r w:rsidRPr="00855CCA">
              <w:rPr>
                <w:sz w:val="24"/>
                <w:szCs w:val="24"/>
              </w:rPr>
              <w:t xml:space="preserve"> </w:t>
            </w:r>
            <w:r w:rsidRPr="00855CCA">
              <w:rPr>
                <w:rFonts w:eastAsia="Calibri"/>
                <w:sz w:val="24"/>
                <w:szCs w:val="24"/>
              </w:rPr>
              <w:t xml:space="preserve"> </w:t>
            </w:r>
          </w:p>
        </w:tc>
        <w:tc>
          <w:tcPr>
            <w:tcW w:w="1320" w:type="dxa"/>
          </w:tcPr>
          <w:p w:rsidR="00C800A5" w:rsidRDefault="00C800A5" w:rsidP="00855CCA">
            <w:pPr>
              <w:spacing w:after="0" w:line="240" w:lineRule="auto"/>
              <w:ind w:left="0" w:right="141" w:firstLine="0"/>
              <w:rPr>
                <w:sz w:val="24"/>
                <w:szCs w:val="24"/>
              </w:rPr>
            </w:pPr>
          </w:p>
        </w:tc>
        <w:tc>
          <w:tcPr>
            <w:tcW w:w="3074" w:type="dxa"/>
          </w:tcPr>
          <w:p w:rsidR="00C800A5" w:rsidRDefault="0021594E" w:rsidP="00855CCA">
            <w:pPr>
              <w:spacing w:after="0" w:line="240" w:lineRule="auto"/>
              <w:ind w:left="0" w:right="141" w:firstLine="0"/>
              <w:rPr>
                <w:sz w:val="24"/>
                <w:szCs w:val="24"/>
              </w:rPr>
            </w:pPr>
            <w:r w:rsidRPr="00855CCA">
              <w:rPr>
                <w:sz w:val="24"/>
                <w:szCs w:val="24"/>
              </w:rPr>
              <w:t>7. Представление и раскрытие</w:t>
            </w:r>
          </w:p>
        </w:tc>
      </w:tr>
    </w:tbl>
    <w:p w:rsidR="006C5D4A" w:rsidRDefault="006C5D4A" w:rsidP="00855CCA">
      <w:pPr>
        <w:spacing w:after="0" w:line="240" w:lineRule="auto"/>
        <w:ind w:left="142" w:right="141" w:firstLine="0"/>
        <w:rPr>
          <w:sz w:val="24"/>
          <w:szCs w:val="24"/>
        </w:rPr>
      </w:pPr>
    </w:p>
    <w:p w:rsidR="00A01E09" w:rsidRPr="00855CCA" w:rsidRDefault="00AB37DF" w:rsidP="00855CCA">
      <w:pPr>
        <w:spacing w:after="0" w:line="240" w:lineRule="auto"/>
        <w:ind w:left="142" w:right="141" w:firstLine="0"/>
        <w:jc w:val="center"/>
        <w:rPr>
          <w:sz w:val="24"/>
          <w:szCs w:val="24"/>
        </w:rPr>
      </w:pPr>
      <w:r w:rsidRPr="00855CCA">
        <w:rPr>
          <w:b/>
          <w:sz w:val="24"/>
          <w:szCs w:val="24"/>
        </w:rPr>
        <w:t xml:space="preserve">Критерии оценки практической работы </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5</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3</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2</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F782F" w:rsidRPr="00855CCA"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1</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2F782F" w:rsidRPr="00855CCA" w:rsidRDefault="002F782F" w:rsidP="00855CCA">
      <w:pPr>
        <w:spacing w:after="0" w:line="240" w:lineRule="auto"/>
        <w:ind w:left="142" w:right="141" w:firstLine="0"/>
        <w:rPr>
          <w:rFonts w:eastAsiaTheme="minorHAnsi"/>
          <w:color w:val="auto"/>
          <w:sz w:val="24"/>
          <w:szCs w:val="24"/>
          <w:lang w:eastAsia="en-US"/>
        </w:rPr>
      </w:pPr>
    </w:p>
    <w:p w:rsidR="00A01E09" w:rsidRPr="00855CCA" w:rsidRDefault="00A01E09" w:rsidP="00855CCA">
      <w:pPr>
        <w:spacing w:after="0" w:line="240" w:lineRule="auto"/>
        <w:ind w:left="142" w:right="141" w:firstLine="0"/>
        <w:jc w:val="left"/>
        <w:rPr>
          <w:sz w:val="24"/>
          <w:szCs w:val="24"/>
        </w:rPr>
      </w:pPr>
    </w:p>
    <w:p w:rsidR="00A01E09" w:rsidRPr="00855CCA" w:rsidRDefault="00AB37DF" w:rsidP="006C5D4A">
      <w:pPr>
        <w:spacing w:after="0" w:line="240" w:lineRule="auto"/>
        <w:ind w:left="142" w:right="141" w:firstLine="0"/>
        <w:jc w:val="left"/>
        <w:rPr>
          <w:sz w:val="24"/>
          <w:szCs w:val="24"/>
        </w:rPr>
      </w:pPr>
      <w:r w:rsidRPr="00855CCA">
        <w:rPr>
          <w:b/>
          <w:sz w:val="24"/>
          <w:szCs w:val="24"/>
        </w:rPr>
        <w:t>Тема 3.6. Аудит готовой продукции и ее продажи</w:t>
      </w:r>
      <w:r w:rsidR="006C5D4A">
        <w:rPr>
          <w:b/>
          <w:sz w:val="24"/>
          <w:szCs w:val="24"/>
        </w:rPr>
        <w:t>.</w:t>
      </w:r>
      <w:r w:rsidRPr="00855CCA">
        <w:rPr>
          <w:b/>
          <w:sz w:val="24"/>
          <w:szCs w:val="24"/>
        </w:rPr>
        <w:t xml:space="preserve"> </w:t>
      </w:r>
    </w:p>
    <w:p w:rsidR="00A01E09" w:rsidRPr="00855CCA" w:rsidRDefault="00AB37DF" w:rsidP="00855CCA">
      <w:pPr>
        <w:spacing w:after="0" w:line="240" w:lineRule="auto"/>
        <w:ind w:left="142" w:right="141" w:firstLine="0"/>
        <w:jc w:val="center"/>
        <w:rPr>
          <w:sz w:val="24"/>
          <w:szCs w:val="24"/>
        </w:rPr>
      </w:pPr>
      <w:r w:rsidRPr="00855CCA">
        <w:rPr>
          <w:b/>
          <w:sz w:val="24"/>
          <w:szCs w:val="24"/>
        </w:rPr>
        <w:t xml:space="preserve"> </w:t>
      </w:r>
    </w:p>
    <w:p w:rsidR="00A01E09" w:rsidRPr="00855CCA" w:rsidRDefault="00AB37DF" w:rsidP="00855CCA">
      <w:pPr>
        <w:spacing w:after="0" w:line="240" w:lineRule="auto"/>
        <w:ind w:left="142" w:right="141" w:firstLine="0"/>
        <w:jc w:val="center"/>
        <w:rPr>
          <w:sz w:val="24"/>
          <w:szCs w:val="24"/>
        </w:rPr>
      </w:pPr>
      <w:r w:rsidRPr="00855CCA">
        <w:rPr>
          <w:b/>
          <w:sz w:val="24"/>
          <w:szCs w:val="24"/>
        </w:rPr>
        <w:t xml:space="preserve">Практическая работа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При использовании счета 40 «Выпуск продукции (работ, услуг)» и признании отклонений между нормативной и фактической себестоимостью готовой продукции в качестве расходов периода готовая продукция отражается в бухгалтерском балансе по себестоимости:  </w:t>
      </w:r>
    </w:p>
    <w:p w:rsidR="00A01E09" w:rsidRPr="00855CCA" w:rsidRDefault="00AB37DF" w:rsidP="00855CCA">
      <w:pPr>
        <w:spacing w:after="0" w:line="240" w:lineRule="auto"/>
        <w:ind w:left="142" w:right="141" w:firstLine="0"/>
        <w:rPr>
          <w:sz w:val="24"/>
          <w:szCs w:val="24"/>
        </w:rPr>
      </w:pPr>
      <w:r w:rsidRPr="00855CCA">
        <w:rPr>
          <w:sz w:val="24"/>
          <w:szCs w:val="24"/>
        </w:rPr>
        <w:t xml:space="preserve">а) нормативной − дебет 43, кредит 40;  </w:t>
      </w:r>
    </w:p>
    <w:p w:rsidR="00A01E09" w:rsidRPr="00855CCA" w:rsidRDefault="00AB37DF" w:rsidP="00855CCA">
      <w:pPr>
        <w:spacing w:after="0" w:line="240" w:lineRule="auto"/>
        <w:ind w:left="142" w:right="141" w:firstLine="0"/>
        <w:rPr>
          <w:sz w:val="24"/>
          <w:szCs w:val="24"/>
        </w:rPr>
      </w:pPr>
      <w:r w:rsidRPr="00855CCA">
        <w:rPr>
          <w:sz w:val="24"/>
          <w:szCs w:val="24"/>
        </w:rPr>
        <w:t xml:space="preserve">б) фактической − дебет 43, кредит 40;  </w:t>
      </w:r>
    </w:p>
    <w:p w:rsidR="00A01E09" w:rsidRPr="00855CCA" w:rsidRDefault="00AB37DF" w:rsidP="00855CCA">
      <w:pPr>
        <w:spacing w:after="0" w:line="240" w:lineRule="auto"/>
        <w:ind w:left="142" w:right="141" w:firstLine="0"/>
        <w:rPr>
          <w:sz w:val="24"/>
          <w:szCs w:val="24"/>
        </w:rPr>
      </w:pPr>
      <w:r w:rsidRPr="00855CCA">
        <w:rPr>
          <w:sz w:val="24"/>
          <w:szCs w:val="24"/>
        </w:rPr>
        <w:t xml:space="preserve">в) нормативной − дебет 90-2, кредит 43. 173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Остатки готовой продукции на складе отражаются в бухгалтерском балансе организации по себестоимости:  </w:t>
      </w:r>
    </w:p>
    <w:p w:rsidR="00A01E09" w:rsidRPr="00855CCA" w:rsidRDefault="00AB37DF" w:rsidP="00855CCA">
      <w:pPr>
        <w:spacing w:after="0" w:line="240" w:lineRule="auto"/>
        <w:ind w:left="142" w:right="141" w:firstLine="0"/>
        <w:rPr>
          <w:sz w:val="24"/>
          <w:szCs w:val="24"/>
        </w:rPr>
      </w:pPr>
      <w:r w:rsidRPr="00855CCA">
        <w:rPr>
          <w:sz w:val="24"/>
          <w:szCs w:val="24"/>
        </w:rPr>
        <w:t xml:space="preserve">а) только фактической;  </w:t>
      </w:r>
    </w:p>
    <w:p w:rsidR="00A01E09" w:rsidRPr="00855CCA" w:rsidRDefault="00AB37DF" w:rsidP="00855CCA">
      <w:pPr>
        <w:spacing w:after="0" w:line="240" w:lineRule="auto"/>
        <w:ind w:left="142" w:right="141" w:firstLine="0"/>
        <w:rPr>
          <w:sz w:val="24"/>
          <w:szCs w:val="24"/>
        </w:rPr>
      </w:pPr>
      <w:r w:rsidRPr="00855CCA">
        <w:rPr>
          <w:sz w:val="24"/>
          <w:szCs w:val="24"/>
        </w:rPr>
        <w:t xml:space="preserve">б) только нормативной (плановой);  </w:t>
      </w:r>
    </w:p>
    <w:p w:rsidR="00A01E09" w:rsidRPr="00855CCA" w:rsidRDefault="00AB37DF" w:rsidP="00855CCA">
      <w:pPr>
        <w:spacing w:after="0" w:line="240" w:lineRule="auto"/>
        <w:ind w:left="142" w:right="141" w:firstLine="0"/>
        <w:rPr>
          <w:sz w:val="24"/>
          <w:szCs w:val="24"/>
        </w:rPr>
      </w:pPr>
      <w:r w:rsidRPr="00855CCA">
        <w:rPr>
          <w:sz w:val="24"/>
          <w:szCs w:val="24"/>
        </w:rPr>
        <w:t xml:space="preserve">в) фактической или нормативной (плановой) в зависимости от учетной политики.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lastRenderedPageBreak/>
        <w:t xml:space="preserve">Согласно учетной политике </w:t>
      </w:r>
      <w:proofErr w:type="spellStart"/>
      <w:r w:rsidRPr="00855CCA">
        <w:rPr>
          <w:b/>
          <w:sz w:val="24"/>
          <w:szCs w:val="24"/>
        </w:rPr>
        <w:t>аудируемого</w:t>
      </w:r>
      <w:proofErr w:type="spellEnd"/>
      <w:r w:rsidRPr="00855CCA">
        <w:rPr>
          <w:b/>
          <w:sz w:val="24"/>
          <w:szCs w:val="24"/>
        </w:rPr>
        <w:t xml:space="preserve"> лица используется </w:t>
      </w:r>
      <w:proofErr w:type="gramStart"/>
      <w:r w:rsidRPr="00855CCA">
        <w:rPr>
          <w:b/>
          <w:sz w:val="24"/>
          <w:szCs w:val="24"/>
        </w:rPr>
        <w:t>счет  40</w:t>
      </w:r>
      <w:proofErr w:type="gramEnd"/>
      <w:r w:rsidRPr="00855CCA">
        <w:rPr>
          <w:b/>
          <w:sz w:val="24"/>
          <w:szCs w:val="24"/>
        </w:rPr>
        <w:t xml:space="preserve"> «Выпуск продукции (работ, услуг)» и признается отклонение между нормативной и фактической себестоимостью готовой продукции в качестве расходов отчетного квартала. Аудитор признает такой порядок:  </w:t>
      </w:r>
    </w:p>
    <w:p w:rsidR="00A01E09" w:rsidRPr="00855CCA" w:rsidRDefault="00AB37DF" w:rsidP="00855CCA">
      <w:pPr>
        <w:spacing w:after="0" w:line="240" w:lineRule="auto"/>
        <w:ind w:left="142" w:right="141" w:firstLine="0"/>
        <w:rPr>
          <w:sz w:val="24"/>
          <w:szCs w:val="24"/>
        </w:rPr>
      </w:pPr>
      <w:r w:rsidRPr="00855CCA">
        <w:rPr>
          <w:sz w:val="24"/>
          <w:szCs w:val="24"/>
        </w:rPr>
        <w:t xml:space="preserve">а) правильным;  </w:t>
      </w:r>
    </w:p>
    <w:p w:rsidR="00A01E09" w:rsidRPr="00855CCA" w:rsidRDefault="00AB37DF" w:rsidP="00855CCA">
      <w:pPr>
        <w:spacing w:after="0" w:line="240" w:lineRule="auto"/>
        <w:ind w:left="142" w:right="141" w:firstLine="0"/>
        <w:rPr>
          <w:sz w:val="24"/>
          <w:szCs w:val="24"/>
        </w:rPr>
      </w:pPr>
      <w:r w:rsidRPr="00855CCA">
        <w:rPr>
          <w:sz w:val="24"/>
          <w:szCs w:val="24"/>
        </w:rPr>
        <w:t xml:space="preserve">б) неправильным, так как отклонение должно признаваться ежемесячно.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При учете готовой продукции по фактической производственной себестоимости отклонение от стоимости по учетным ценам:  </w:t>
      </w:r>
    </w:p>
    <w:p w:rsidR="00A01E09" w:rsidRPr="00855CCA" w:rsidRDefault="00AB37DF" w:rsidP="00855CCA">
      <w:pPr>
        <w:spacing w:after="0" w:line="240" w:lineRule="auto"/>
        <w:ind w:left="142" w:right="141" w:firstLine="0"/>
        <w:rPr>
          <w:sz w:val="24"/>
          <w:szCs w:val="24"/>
        </w:rPr>
      </w:pPr>
      <w:r w:rsidRPr="00855CCA">
        <w:rPr>
          <w:sz w:val="24"/>
          <w:szCs w:val="24"/>
        </w:rPr>
        <w:t xml:space="preserve">а) рассчитывается;  </w:t>
      </w:r>
    </w:p>
    <w:p w:rsidR="00A01E09" w:rsidRPr="00855CCA" w:rsidRDefault="00AB37DF" w:rsidP="00855CCA">
      <w:pPr>
        <w:spacing w:after="0" w:line="240" w:lineRule="auto"/>
        <w:ind w:left="142" w:right="141" w:firstLine="0"/>
        <w:rPr>
          <w:sz w:val="24"/>
          <w:szCs w:val="24"/>
        </w:rPr>
      </w:pPr>
      <w:r w:rsidRPr="00855CCA">
        <w:rPr>
          <w:sz w:val="24"/>
          <w:szCs w:val="24"/>
        </w:rPr>
        <w:t xml:space="preserve">б) не рассчитывается.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Готовая продукция, которая морально устарела, полностью или частично потеряла свое первоначальное качество либо стоимость продаж которой </w:t>
      </w:r>
      <w:proofErr w:type="gramStart"/>
      <w:r w:rsidRPr="00855CCA">
        <w:rPr>
          <w:b/>
          <w:sz w:val="24"/>
          <w:szCs w:val="24"/>
        </w:rPr>
        <w:t>снизилась</w:t>
      </w:r>
      <w:proofErr w:type="gramEnd"/>
      <w:r w:rsidRPr="00855CCA">
        <w:rPr>
          <w:b/>
          <w:sz w:val="24"/>
          <w:szCs w:val="24"/>
        </w:rPr>
        <w:t xml:space="preserve"> и текущая рыночная стоимость стала ниже фактической себестоимости готовой продукции, отражается в бухгалтерском балансе на конец отчетного года:  </w:t>
      </w:r>
    </w:p>
    <w:p w:rsidR="00A01E09" w:rsidRPr="00855CCA" w:rsidRDefault="00AB37DF" w:rsidP="00855CCA">
      <w:pPr>
        <w:spacing w:after="0" w:line="240" w:lineRule="auto"/>
        <w:ind w:left="142" w:right="141" w:firstLine="0"/>
        <w:rPr>
          <w:sz w:val="24"/>
          <w:szCs w:val="24"/>
        </w:rPr>
      </w:pPr>
      <w:r w:rsidRPr="00855CCA">
        <w:rPr>
          <w:sz w:val="24"/>
          <w:szCs w:val="24"/>
        </w:rPr>
        <w:t xml:space="preserve">а) за вычетом резерва под снижение стоимости готовой продукции;  </w:t>
      </w:r>
    </w:p>
    <w:p w:rsidR="00A01E09" w:rsidRPr="00855CCA" w:rsidRDefault="00AB37DF" w:rsidP="00855CCA">
      <w:pPr>
        <w:spacing w:after="0" w:line="240" w:lineRule="auto"/>
        <w:ind w:left="142" w:right="141" w:firstLine="0"/>
        <w:rPr>
          <w:sz w:val="24"/>
          <w:szCs w:val="24"/>
        </w:rPr>
      </w:pPr>
      <w:r w:rsidRPr="00855CCA">
        <w:rPr>
          <w:sz w:val="24"/>
          <w:szCs w:val="24"/>
        </w:rPr>
        <w:t xml:space="preserve">б) по фактической себестоимости готовой продукции.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Принятые к оплате счета за работы, выполненные сторонней организацией по переработке давальческого сырья в готовую продукцию, отражаются в бухгалтерском учете организации-давальца </w:t>
      </w:r>
      <w:proofErr w:type="gramStart"/>
      <w:r w:rsidRPr="00855CCA">
        <w:rPr>
          <w:b/>
          <w:sz w:val="24"/>
          <w:szCs w:val="24"/>
        </w:rPr>
        <w:t xml:space="preserve">записью:  </w:t>
      </w:r>
      <w:r w:rsidRPr="00855CCA">
        <w:rPr>
          <w:sz w:val="24"/>
          <w:szCs w:val="24"/>
        </w:rPr>
        <w:t>а</w:t>
      </w:r>
      <w:proofErr w:type="gramEnd"/>
      <w:r w:rsidRPr="00855CCA">
        <w:rPr>
          <w:sz w:val="24"/>
          <w:szCs w:val="24"/>
        </w:rPr>
        <w:t xml:space="preserve">) Д-т 20, К-т 60;  </w:t>
      </w:r>
    </w:p>
    <w:p w:rsidR="00A01E09" w:rsidRPr="00855CCA" w:rsidRDefault="00AB37DF" w:rsidP="00855CCA">
      <w:pPr>
        <w:spacing w:after="0" w:line="240" w:lineRule="auto"/>
        <w:ind w:left="142" w:right="141" w:firstLine="0"/>
        <w:rPr>
          <w:sz w:val="24"/>
          <w:szCs w:val="24"/>
        </w:rPr>
      </w:pPr>
      <w:r w:rsidRPr="00855CCA">
        <w:rPr>
          <w:sz w:val="24"/>
          <w:szCs w:val="24"/>
        </w:rPr>
        <w:t xml:space="preserve">б) Д-т 43, К-т 60;  </w:t>
      </w:r>
    </w:p>
    <w:p w:rsidR="00A01E09" w:rsidRPr="00855CCA" w:rsidRDefault="00AB37DF" w:rsidP="00855CCA">
      <w:pPr>
        <w:spacing w:after="0" w:line="240" w:lineRule="auto"/>
        <w:ind w:left="142" w:right="141" w:firstLine="0"/>
        <w:rPr>
          <w:sz w:val="24"/>
          <w:szCs w:val="24"/>
        </w:rPr>
      </w:pPr>
      <w:r w:rsidRPr="00855CCA">
        <w:rPr>
          <w:sz w:val="24"/>
          <w:szCs w:val="24"/>
        </w:rPr>
        <w:t xml:space="preserve">в) Д-т 91-2, К-т 60.  </w:t>
      </w:r>
    </w:p>
    <w:p w:rsidR="00A01E09" w:rsidRPr="00855CCA" w:rsidRDefault="00AB37DF" w:rsidP="006C5D4A">
      <w:pPr>
        <w:numPr>
          <w:ilvl w:val="1"/>
          <w:numId w:val="7"/>
        </w:numPr>
        <w:spacing w:after="0" w:line="240" w:lineRule="auto"/>
        <w:ind w:left="142" w:right="141" w:firstLine="0"/>
        <w:rPr>
          <w:sz w:val="24"/>
          <w:szCs w:val="24"/>
        </w:rPr>
      </w:pPr>
      <w:r w:rsidRPr="00855CCA">
        <w:rPr>
          <w:b/>
          <w:sz w:val="24"/>
          <w:szCs w:val="24"/>
        </w:rPr>
        <w:t xml:space="preserve">Клиент (организация, продукция которой облагается налогом на добавленную стоимость по ставке 20 %) обратился в аудиторскую организацию со следующим вопросом: «Мы собираемся внести готовую продукцию в счет вклада в уставный капитал другой организации. Какие бухгалтерские записи следует сделать, если сумма взноса превышает фактическую себестоимость этой продукции?». Аудитор рекомендует следующую корреспонденцию счетов:  </w:t>
      </w:r>
    </w:p>
    <w:p w:rsidR="00A01E09" w:rsidRPr="00855CCA" w:rsidRDefault="00AB37DF" w:rsidP="00855CCA">
      <w:pPr>
        <w:spacing w:after="0" w:line="240" w:lineRule="auto"/>
        <w:ind w:left="142" w:right="141" w:firstLine="0"/>
        <w:rPr>
          <w:sz w:val="24"/>
          <w:szCs w:val="24"/>
        </w:rPr>
      </w:pPr>
      <w:r w:rsidRPr="00855CCA">
        <w:rPr>
          <w:sz w:val="24"/>
          <w:szCs w:val="24"/>
        </w:rPr>
        <w:t xml:space="preserve">а) Д-т 58, К-т 91-1; Д-т 91-2, К-т 43; Д-т 91-2, К-т 68-НДС;  </w:t>
      </w:r>
    </w:p>
    <w:p w:rsidR="00A01E09" w:rsidRPr="00855CCA" w:rsidRDefault="00AB37DF" w:rsidP="00855CCA">
      <w:pPr>
        <w:spacing w:after="0" w:line="240" w:lineRule="auto"/>
        <w:ind w:left="142" w:right="141" w:firstLine="0"/>
        <w:rPr>
          <w:sz w:val="24"/>
          <w:szCs w:val="24"/>
        </w:rPr>
      </w:pPr>
      <w:r w:rsidRPr="00855CCA">
        <w:rPr>
          <w:sz w:val="24"/>
          <w:szCs w:val="24"/>
        </w:rPr>
        <w:t xml:space="preserve">б) Д-т 58, К-т 43;  </w:t>
      </w:r>
    </w:p>
    <w:p w:rsidR="00A01E09" w:rsidRPr="00855CCA" w:rsidRDefault="00AB37DF" w:rsidP="00855CCA">
      <w:pPr>
        <w:spacing w:after="0" w:line="240" w:lineRule="auto"/>
        <w:ind w:left="142" w:right="141" w:firstLine="0"/>
        <w:rPr>
          <w:sz w:val="24"/>
          <w:szCs w:val="24"/>
        </w:rPr>
      </w:pPr>
      <w:r w:rsidRPr="00855CCA">
        <w:rPr>
          <w:sz w:val="24"/>
          <w:szCs w:val="24"/>
        </w:rPr>
        <w:t xml:space="preserve">в) Д-т 58, К-т 43; Д-т 58, К-т 91-1. </w:t>
      </w:r>
    </w:p>
    <w:p w:rsidR="00A01E09" w:rsidRPr="00855CCA" w:rsidRDefault="00AB37DF" w:rsidP="00855CCA">
      <w:pPr>
        <w:spacing w:after="0" w:line="240" w:lineRule="auto"/>
        <w:ind w:left="142" w:right="141" w:firstLine="0"/>
        <w:jc w:val="left"/>
        <w:rPr>
          <w:sz w:val="24"/>
          <w:szCs w:val="24"/>
        </w:rPr>
      </w:pPr>
      <w:r w:rsidRPr="00855CCA">
        <w:rPr>
          <w:sz w:val="24"/>
          <w:szCs w:val="24"/>
        </w:rPr>
        <w:t xml:space="preserve"> </w:t>
      </w:r>
    </w:p>
    <w:p w:rsidR="00A01E09" w:rsidRPr="00855CCA" w:rsidRDefault="00AB37DF" w:rsidP="00855CCA">
      <w:pPr>
        <w:spacing w:after="0" w:line="240" w:lineRule="auto"/>
        <w:ind w:left="142" w:right="141" w:firstLine="0"/>
        <w:jc w:val="center"/>
        <w:rPr>
          <w:b/>
          <w:sz w:val="24"/>
          <w:szCs w:val="24"/>
        </w:rPr>
      </w:pPr>
      <w:r w:rsidRPr="00855CCA">
        <w:rPr>
          <w:b/>
          <w:sz w:val="24"/>
          <w:szCs w:val="24"/>
        </w:rPr>
        <w:t xml:space="preserve">Критерии оценки практической работы </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b/>
          <w:bCs/>
          <w:color w:val="auto"/>
          <w:sz w:val="24"/>
          <w:szCs w:val="24"/>
          <w:lang w:eastAsia="en-US"/>
        </w:rPr>
        <w:t>Критерии оценивания:</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5</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 xml:space="preserve">«4» </w:t>
      </w:r>
      <w:r w:rsidRPr="002D3D4E">
        <w:rPr>
          <w:rFonts w:eastAsiaTheme="minorHAnsi"/>
          <w:color w:val="auto"/>
          <w:sz w:val="24"/>
          <w:szCs w:val="24"/>
          <w:lang w:eastAsia="en-US"/>
        </w:rPr>
        <w:t>ставится, если выполнены требования к оценке 5, но было допущено два-три недочета, не более одной негрубой ошибки и одного недочета.</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3</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2F782F" w:rsidRPr="002D3D4E"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2</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2F782F" w:rsidRPr="00855CCA" w:rsidRDefault="002F782F" w:rsidP="00855CCA">
      <w:pPr>
        <w:spacing w:after="0" w:line="240" w:lineRule="auto"/>
        <w:ind w:left="142" w:right="141" w:firstLine="0"/>
        <w:rPr>
          <w:rFonts w:eastAsiaTheme="minorHAnsi"/>
          <w:color w:val="auto"/>
          <w:sz w:val="24"/>
          <w:szCs w:val="24"/>
          <w:lang w:eastAsia="en-US"/>
        </w:rPr>
      </w:pPr>
      <w:r w:rsidRPr="002D3D4E">
        <w:rPr>
          <w:rFonts w:eastAsiaTheme="minorHAnsi"/>
          <w:color w:val="auto"/>
          <w:sz w:val="24"/>
          <w:szCs w:val="24"/>
          <w:lang w:eastAsia="en-US"/>
        </w:rPr>
        <w:t xml:space="preserve">Оценка </w:t>
      </w:r>
      <w:r w:rsidRPr="00855CCA">
        <w:rPr>
          <w:rFonts w:eastAsiaTheme="minorHAnsi"/>
          <w:color w:val="auto"/>
          <w:sz w:val="24"/>
          <w:szCs w:val="24"/>
          <w:lang w:eastAsia="en-US"/>
        </w:rPr>
        <w:t>«</w:t>
      </w:r>
      <w:r w:rsidRPr="002D3D4E">
        <w:rPr>
          <w:rFonts w:eastAsiaTheme="minorHAnsi"/>
          <w:color w:val="auto"/>
          <w:sz w:val="24"/>
          <w:szCs w:val="24"/>
          <w:lang w:eastAsia="en-US"/>
        </w:rPr>
        <w:t>1</w:t>
      </w:r>
      <w:r w:rsidRPr="00855CCA">
        <w:rPr>
          <w:rFonts w:eastAsiaTheme="minorHAnsi"/>
          <w:color w:val="auto"/>
          <w:sz w:val="24"/>
          <w:szCs w:val="24"/>
          <w:lang w:eastAsia="en-US"/>
        </w:rPr>
        <w:t>»</w:t>
      </w:r>
      <w:r w:rsidRPr="002D3D4E">
        <w:rPr>
          <w:rFonts w:eastAsiaTheme="minorHAnsi"/>
          <w:color w:val="auto"/>
          <w:sz w:val="24"/>
          <w:szCs w:val="24"/>
          <w:lang w:eastAsia="en-US"/>
        </w:rPr>
        <w:t> ставится, если учащийся совсем не выполнил работу. Во всех случаях оценка снижается, если ученик не соблюдал правила техники безопасности.</w:t>
      </w:r>
    </w:p>
    <w:p w:rsidR="00A01E09" w:rsidRDefault="00A01E09" w:rsidP="006C5D4A">
      <w:pPr>
        <w:spacing w:after="41" w:line="240" w:lineRule="auto"/>
        <w:ind w:left="0" w:right="0" w:firstLine="0"/>
        <w:jc w:val="left"/>
      </w:pPr>
    </w:p>
    <w:p w:rsidR="00B3123E" w:rsidRPr="00B3123E" w:rsidRDefault="00AB37DF" w:rsidP="00B3123E">
      <w:pPr>
        <w:tabs>
          <w:tab w:val="left" w:pos="7230"/>
        </w:tabs>
        <w:spacing w:after="0" w:line="240" w:lineRule="auto"/>
        <w:ind w:left="142" w:right="140" w:firstLine="4"/>
        <w:rPr>
          <w:rFonts w:ascii="Calibri" w:eastAsia="Calibri" w:hAnsi="Calibri" w:cs="Calibri"/>
          <w:sz w:val="24"/>
          <w:szCs w:val="24"/>
        </w:rPr>
      </w:pPr>
      <w:r w:rsidRPr="00B3123E">
        <w:rPr>
          <w:b/>
          <w:sz w:val="24"/>
          <w:szCs w:val="24"/>
        </w:rPr>
        <w:t>Устный опрос</w:t>
      </w:r>
      <w:r w:rsidRPr="00B3123E">
        <w:rPr>
          <w:rFonts w:ascii="Calibri" w:eastAsia="Calibri" w:hAnsi="Calibri" w:cs="Calibri"/>
          <w:sz w:val="24"/>
          <w:szCs w:val="24"/>
        </w:rPr>
        <w:t xml:space="preserve"> </w:t>
      </w:r>
    </w:p>
    <w:p w:rsidR="00A01E09" w:rsidRPr="00B3123E" w:rsidRDefault="00AB37DF" w:rsidP="00B3123E">
      <w:pPr>
        <w:tabs>
          <w:tab w:val="left" w:pos="7230"/>
        </w:tabs>
        <w:spacing w:after="0" w:line="240" w:lineRule="auto"/>
        <w:ind w:left="142" w:right="140" w:firstLine="4"/>
        <w:rPr>
          <w:sz w:val="24"/>
          <w:szCs w:val="24"/>
        </w:rPr>
      </w:pPr>
      <w:r w:rsidRPr="00B3123E">
        <w:rPr>
          <w:sz w:val="24"/>
          <w:szCs w:val="24"/>
        </w:rPr>
        <w:t xml:space="preserve">1. Аудит затрат на охрану окружающей среды. </w:t>
      </w:r>
    </w:p>
    <w:p w:rsidR="00A01E09" w:rsidRPr="00B3123E" w:rsidRDefault="00AB37DF" w:rsidP="00B3123E">
      <w:pPr>
        <w:numPr>
          <w:ilvl w:val="1"/>
          <w:numId w:val="14"/>
        </w:numPr>
        <w:tabs>
          <w:tab w:val="left" w:pos="567"/>
          <w:tab w:val="left" w:pos="7230"/>
        </w:tabs>
        <w:spacing w:after="0" w:line="240" w:lineRule="auto"/>
        <w:ind w:left="142" w:right="140" w:firstLine="4"/>
        <w:rPr>
          <w:sz w:val="24"/>
          <w:szCs w:val="24"/>
        </w:rPr>
      </w:pPr>
      <w:r w:rsidRPr="00B3123E">
        <w:rPr>
          <w:sz w:val="24"/>
          <w:szCs w:val="24"/>
        </w:rPr>
        <w:t xml:space="preserve">Аудит непроизводительных затрат. </w:t>
      </w:r>
    </w:p>
    <w:p w:rsidR="00A01E09" w:rsidRPr="00B3123E" w:rsidRDefault="00AB37DF" w:rsidP="00B3123E">
      <w:pPr>
        <w:numPr>
          <w:ilvl w:val="1"/>
          <w:numId w:val="14"/>
        </w:numPr>
        <w:tabs>
          <w:tab w:val="left" w:pos="567"/>
          <w:tab w:val="left" w:pos="7230"/>
        </w:tabs>
        <w:spacing w:after="0" w:line="240" w:lineRule="auto"/>
        <w:ind w:left="142" w:right="140" w:firstLine="4"/>
        <w:rPr>
          <w:sz w:val="24"/>
          <w:szCs w:val="24"/>
        </w:rPr>
      </w:pPr>
      <w:r w:rsidRPr="00B3123E">
        <w:rPr>
          <w:sz w:val="24"/>
          <w:szCs w:val="24"/>
        </w:rPr>
        <w:t xml:space="preserve">Аудит расходов на подготовку и освоение новых видов производства. </w:t>
      </w:r>
    </w:p>
    <w:p w:rsidR="00A01E09" w:rsidRPr="00B3123E" w:rsidRDefault="00AB37DF" w:rsidP="00B3123E">
      <w:pPr>
        <w:tabs>
          <w:tab w:val="left" w:pos="7230"/>
        </w:tabs>
        <w:spacing w:after="0" w:line="240" w:lineRule="auto"/>
        <w:ind w:left="142" w:right="140" w:firstLine="4"/>
        <w:jc w:val="center"/>
        <w:rPr>
          <w:sz w:val="24"/>
          <w:szCs w:val="24"/>
        </w:rPr>
      </w:pPr>
      <w:r w:rsidRPr="00B3123E">
        <w:rPr>
          <w:b/>
          <w:sz w:val="24"/>
          <w:szCs w:val="24"/>
        </w:rPr>
        <w:t xml:space="preserve"> </w:t>
      </w:r>
    </w:p>
    <w:p w:rsidR="00A01E09" w:rsidRPr="00B3123E" w:rsidRDefault="00AB37DF" w:rsidP="00B3123E">
      <w:pPr>
        <w:tabs>
          <w:tab w:val="left" w:pos="7230"/>
        </w:tabs>
        <w:spacing w:after="0" w:line="240" w:lineRule="auto"/>
        <w:ind w:left="142" w:right="140" w:firstLine="4"/>
        <w:rPr>
          <w:sz w:val="24"/>
          <w:szCs w:val="24"/>
        </w:rPr>
      </w:pPr>
      <w:r w:rsidRPr="00B3123E">
        <w:rPr>
          <w:b/>
          <w:sz w:val="24"/>
          <w:szCs w:val="24"/>
        </w:rPr>
        <w:lastRenderedPageBreak/>
        <w:t xml:space="preserve">Тема 3.7. Аудиторская проверка собственных средств организации. </w:t>
      </w:r>
    </w:p>
    <w:p w:rsidR="00A01E09" w:rsidRPr="00B3123E" w:rsidRDefault="00AB37DF" w:rsidP="00B3123E">
      <w:pPr>
        <w:tabs>
          <w:tab w:val="left" w:pos="7230"/>
        </w:tabs>
        <w:spacing w:after="0" w:line="240" w:lineRule="auto"/>
        <w:ind w:left="142" w:right="140" w:firstLine="4"/>
        <w:jc w:val="center"/>
        <w:rPr>
          <w:sz w:val="24"/>
          <w:szCs w:val="24"/>
        </w:rPr>
      </w:pPr>
      <w:r w:rsidRPr="00B3123E">
        <w:rPr>
          <w:b/>
          <w:sz w:val="24"/>
          <w:szCs w:val="24"/>
        </w:rPr>
        <w:t xml:space="preserve">Аудиторская проверка финансовых результатов </w:t>
      </w:r>
    </w:p>
    <w:p w:rsidR="00A01E09" w:rsidRPr="00B3123E" w:rsidRDefault="00AB37DF" w:rsidP="00B3123E">
      <w:pPr>
        <w:tabs>
          <w:tab w:val="left" w:pos="7230"/>
        </w:tabs>
        <w:spacing w:after="0" w:line="240" w:lineRule="auto"/>
        <w:ind w:left="142" w:right="140" w:firstLine="4"/>
        <w:jc w:val="center"/>
        <w:rPr>
          <w:sz w:val="24"/>
          <w:szCs w:val="24"/>
        </w:rPr>
      </w:pPr>
      <w:r w:rsidRPr="00B3123E">
        <w:rPr>
          <w:b/>
          <w:sz w:val="24"/>
          <w:szCs w:val="24"/>
        </w:rPr>
        <w:t xml:space="preserve"> </w:t>
      </w:r>
    </w:p>
    <w:p w:rsidR="00A01E09" w:rsidRPr="00B3123E" w:rsidRDefault="00AB37DF" w:rsidP="00B3123E">
      <w:pPr>
        <w:tabs>
          <w:tab w:val="left" w:pos="7230"/>
        </w:tabs>
        <w:spacing w:after="0" w:line="240" w:lineRule="auto"/>
        <w:ind w:left="142" w:right="140" w:firstLine="4"/>
        <w:jc w:val="center"/>
        <w:rPr>
          <w:sz w:val="24"/>
          <w:szCs w:val="24"/>
        </w:rPr>
      </w:pPr>
      <w:r w:rsidRPr="00B3123E">
        <w:rPr>
          <w:b/>
          <w:sz w:val="24"/>
          <w:szCs w:val="24"/>
        </w:rPr>
        <w:t xml:space="preserve">Практическая работа </w:t>
      </w:r>
    </w:p>
    <w:p w:rsidR="00A01E09" w:rsidRPr="00B3123E" w:rsidRDefault="00AB37DF" w:rsidP="009249A1">
      <w:pPr>
        <w:tabs>
          <w:tab w:val="left" w:pos="7230"/>
        </w:tabs>
        <w:spacing w:after="0" w:line="240" w:lineRule="auto"/>
        <w:ind w:left="142" w:right="140" w:firstLine="284"/>
        <w:rPr>
          <w:sz w:val="24"/>
          <w:szCs w:val="24"/>
        </w:rPr>
      </w:pPr>
      <w:r w:rsidRPr="00B3123E">
        <w:rPr>
          <w:sz w:val="24"/>
          <w:szCs w:val="24"/>
        </w:rPr>
        <w:t>1. В протоколе общего собрания акционеров ЗАО «</w:t>
      </w:r>
      <w:proofErr w:type="spellStart"/>
      <w:r w:rsidRPr="00B3123E">
        <w:rPr>
          <w:sz w:val="24"/>
          <w:szCs w:val="24"/>
        </w:rPr>
        <w:t>Интегра</w:t>
      </w:r>
      <w:proofErr w:type="spellEnd"/>
      <w:r w:rsidRPr="00B3123E">
        <w:rPr>
          <w:sz w:val="24"/>
          <w:szCs w:val="24"/>
        </w:rPr>
        <w:t xml:space="preserve">» отражено решение об уменьшении уставного капитала на 100000 руб. путем выкупа акций. Полностью оплаченный уставный капитал составляет 200000 руб. Было выкуплено акций номинальной стоимостью 100000 руб. по цене 110000 руб. Другие документы, кроме протокола собрания для проведения аудита не представлены. В учетных регистрах сделаны записи: Д81К51-110000 руб. - выкуплена доля участников. Д80 </w:t>
      </w:r>
      <w:proofErr w:type="gramStart"/>
      <w:r w:rsidRPr="00B3123E">
        <w:rPr>
          <w:sz w:val="24"/>
          <w:szCs w:val="24"/>
        </w:rPr>
        <w:t>К</w:t>
      </w:r>
      <w:proofErr w:type="gramEnd"/>
      <w:r w:rsidRPr="00B3123E">
        <w:rPr>
          <w:sz w:val="24"/>
          <w:szCs w:val="24"/>
        </w:rPr>
        <w:t xml:space="preserve"> 81 - 100000 руб. - уменьшен уставный капитал. </w:t>
      </w:r>
      <w:proofErr w:type="spellStart"/>
      <w:r w:rsidRPr="00B3123E">
        <w:rPr>
          <w:sz w:val="24"/>
          <w:szCs w:val="24"/>
        </w:rPr>
        <w:t>Аудируемое</w:t>
      </w:r>
      <w:proofErr w:type="spellEnd"/>
      <w:r w:rsidRPr="00B3123E">
        <w:rPr>
          <w:sz w:val="24"/>
          <w:szCs w:val="24"/>
        </w:rPr>
        <w:t xml:space="preserve"> лицо является организацией, осуществляющей производство и реализацию</w:t>
      </w:r>
      <w:hyperlink r:id="rId13">
        <w:r w:rsidRPr="00B3123E">
          <w:rPr>
            <w:sz w:val="24"/>
            <w:szCs w:val="24"/>
          </w:rPr>
          <w:t xml:space="preserve"> </w:t>
        </w:r>
      </w:hyperlink>
      <w:r w:rsidRPr="00B3123E">
        <w:rPr>
          <w:sz w:val="24"/>
          <w:szCs w:val="24"/>
        </w:rPr>
        <w:t>строительных материало</w:t>
      </w:r>
      <w:hyperlink r:id="rId14">
        <w:r w:rsidRPr="00B3123E">
          <w:rPr>
            <w:sz w:val="24"/>
            <w:szCs w:val="24"/>
          </w:rPr>
          <w:t xml:space="preserve">в </w:t>
        </w:r>
      </w:hyperlink>
      <w:r w:rsidRPr="00B3123E">
        <w:rPr>
          <w:sz w:val="24"/>
          <w:szCs w:val="24"/>
        </w:rPr>
        <w:t>на территории Российской Федерации. Состав членов инвентаризационной комиссии не изменялся за последние три года. Организационной структурой предприятия не предусмотрено создание подразделения внутреннего контроля, должности ревизора или внутреннего аудитора. Организация имеет несколько структурных подразделений,</w:t>
      </w:r>
      <w:hyperlink r:id="rId15">
        <w:r w:rsidRPr="00B3123E">
          <w:rPr>
            <w:sz w:val="24"/>
            <w:szCs w:val="24"/>
          </w:rPr>
          <w:t xml:space="preserve"> бухгалтерский учет </w:t>
        </w:r>
      </w:hyperlink>
      <w:r w:rsidRPr="00B3123E">
        <w:rPr>
          <w:sz w:val="24"/>
          <w:szCs w:val="24"/>
        </w:rPr>
        <w:t>автоматизирован, используется программа «1С: Бухгалтерия». В конце марта текущего года в результате сбоя в</w:t>
      </w:r>
      <w:hyperlink r:id="rId16">
        <w:r w:rsidRPr="00B3123E">
          <w:rPr>
            <w:sz w:val="24"/>
            <w:szCs w:val="24"/>
          </w:rPr>
          <w:t xml:space="preserve"> компьютерной технике,</w:t>
        </w:r>
      </w:hyperlink>
      <w:r w:rsidRPr="00B3123E">
        <w:rPr>
          <w:sz w:val="24"/>
          <w:szCs w:val="24"/>
        </w:rPr>
        <w:t xml:space="preserve"> который произошел из-за совершения несанкционированного доступа к информационной базе, информационная база повреждена. Регистры по некоторым счетам бухучета не представлены на бумажных носителях. Договором на проведение аудиторской проверки не предусмотрена проверка обособленных подразделений. </w:t>
      </w:r>
    </w:p>
    <w:p w:rsidR="00A01E09" w:rsidRPr="00B3123E" w:rsidRDefault="00AB37DF" w:rsidP="00B3123E">
      <w:pPr>
        <w:tabs>
          <w:tab w:val="left" w:pos="7230"/>
        </w:tabs>
        <w:spacing w:after="0" w:line="240" w:lineRule="auto"/>
        <w:ind w:left="142" w:right="140" w:firstLine="4"/>
        <w:rPr>
          <w:sz w:val="24"/>
          <w:szCs w:val="24"/>
        </w:rPr>
      </w:pPr>
      <w:r w:rsidRPr="00B3123E">
        <w:rPr>
          <w:sz w:val="24"/>
          <w:szCs w:val="24"/>
        </w:rPr>
        <w:t xml:space="preserve">Задание: </w:t>
      </w:r>
    </w:p>
    <w:p w:rsidR="00A01E09" w:rsidRPr="00B3123E" w:rsidRDefault="0056050C" w:rsidP="0056050C">
      <w:pPr>
        <w:tabs>
          <w:tab w:val="left" w:pos="7230"/>
        </w:tabs>
        <w:spacing w:after="0" w:line="240" w:lineRule="auto"/>
        <w:ind w:left="146" w:right="140" w:firstLine="0"/>
        <w:rPr>
          <w:sz w:val="24"/>
          <w:szCs w:val="24"/>
        </w:rPr>
      </w:pPr>
      <w:r>
        <w:rPr>
          <w:sz w:val="24"/>
          <w:szCs w:val="24"/>
        </w:rPr>
        <w:t xml:space="preserve">1. </w:t>
      </w:r>
      <w:r w:rsidR="00AB37DF" w:rsidRPr="00B3123E">
        <w:rPr>
          <w:sz w:val="24"/>
          <w:szCs w:val="24"/>
        </w:rPr>
        <w:t xml:space="preserve">Определить неотъемлемый аудиторский риск. </w:t>
      </w:r>
    </w:p>
    <w:p w:rsidR="00A01E09" w:rsidRPr="0056050C" w:rsidRDefault="0056050C" w:rsidP="0056050C">
      <w:pPr>
        <w:pStyle w:val="a7"/>
        <w:tabs>
          <w:tab w:val="left" w:pos="7230"/>
        </w:tabs>
        <w:spacing w:after="0" w:line="240" w:lineRule="auto"/>
        <w:ind w:left="0" w:right="140" w:firstLine="0"/>
        <w:rPr>
          <w:sz w:val="24"/>
          <w:szCs w:val="24"/>
        </w:rPr>
      </w:pPr>
      <w:r>
        <w:rPr>
          <w:sz w:val="24"/>
          <w:szCs w:val="24"/>
        </w:rPr>
        <w:t xml:space="preserve">   2. </w:t>
      </w:r>
      <w:r w:rsidR="00AB37DF" w:rsidRPr="0056050C">
        <w:rPr>
          <w:sz w:val="24"/>
          <w:szCs w:val="24"/>
        </w:rPr>
        <w:t xml:space="preserve">Проанализировать данные, последствия нарушений. </w:t>
      </w:r>
    </w:p>
    <w:p w:rsidR="00A01E09" w:rsidRDefault="0056050C" w:rsidP="0056050C">
      <w:pPr>
        <w:tabs>
          <w:tab w:val="left" w:pos="7230"/>
        </w:tabs>
        <w:spacing w:after="0" w:line="240" w:lineRule="auto"/>
        <w:ind w:left="146" w:right="140" w:firstLine="0"/>
        <w:rPr>
          <w:sz w:val="24"/>
          <w:szCs w:val="24"/>
        </w:rPr>
      </w:pPr>
      <w:r>
        <w:rPr>
          <w:sz w:val="24"/>
          <w:szCs w:val="24"/>
        </w:rPr>
        <w:t xml:space="preserve">3. </w:t>
      </w:r>
      <w:r w:rsidR="00AB37DF" w:rsidRPr="00B3123E">
        <w:rPr>
          <w:sz w:val="24"/>
          <w:szCs w:val="24"/>
        </w:rPr>
        <w:t xml:space="preserve">Определить последующие возможные выводы аудитора. </w:t>
      </w:r>
    </w:p>
    <w:p w:rsidR="0056050C" w:rsidRDefault="0056050C" w:rsidP="0056050C">
      <w:pPr>
        <w:tabs>
          <w:tab w:val="left" w:pos="7230"/>
        </w:tabs>
        <w:spacing w:after="0" w:line="240" w:lineRule="auto"/>
        <w:ind w:left="146" w:right="140" w:firstLine="0"/>
        <w:rPr>
          <w:sz w:val="24"/>
          <w:szCs w:val="24"/>
        </w:rPr>
      </w:pPr>
    </w:p>
    <w:p w:rsidR="00A01E09" w:rsidRPr="00B3123E" w:rsidRDefault="00AB37DF" w:rsidP="009249A1">
      <w:pPr>
        <w:tabs>
          <w:tab w:val="left" w:pos="7230"/>
        </w:tabs>
        <w:spacing w:after="0" w:line="240" w:lineRule="auto"/>
        <w:ind w:left="142" w:right="140" w:firstLine="284"/>
        <w:rPr>
          <w:sz w:val="24"/>
          <w:szCs w:val="24"/>
        </w:rPr>
      </w:pPr>
      <w:r w:rsidRPr="00B3123E">
        <w:rPr>
          <w:sz w:val="24"/>
          <w:szCs w:val="24"/>
        </w:rPr>
        <w:t>2.</w:t>
      </w:r>
      <w:r w:rsidR="009249A1">
        <w:rPr>
          <w:sz w:val="24"/>
          <w:szCs w:val="24"/>
        </w:rPr>
        <w:t xml:space="preserve"> </w:t>
      </w:r>
      <w:r w:rsidRPr="00B3123E">
        <w:rPr>
          <w:sz w:val="24"/>
          <w:szCs w:val="24"/>
        </w:rPr>
        <w:t xml:space="preserve">При аудите финансовой отчетности ОАО «Восток» установлено, что в учетной политике определена методика формирования резерва по сомнительным долгам для целей бухгалтерского и налогового учета одинаково в соответствии с гл. 25 НК РФ. </w:t>
      </w:r>
    </w:p>
    <w:p w:rsidR="00A01E09" w:rsidRDefault="00AB37DF" w:rsidP="009249A1">
      <w:pPr>
        <w:tabs>
          <w:tab w:val="left" w:pos="7230"/>
        </w:tabs>
        <w:spacing w:after="0" w:line="240" w:lineRule="auto"/>
        <w:ind w:left="142" w:right="140" w:firstLine="284"/>
        <w:rPr>
          <w:sz w:val="24"/>
          <w:szCs w:val="24"/>
        </w:rPr>
      </w:pPr>
      <w:r w:rsidRPr="00B3123E">
        <w:rPr>
          <w:sz w:val="24"/>
          <w:szCs w:val="24"/>
        </w:rPr>
        <w:t>В ходе выборочной проверки выявлено следующее. По данным учета на 31.</w:t>
      </w:r>
      <w:proofErr w:type="gramStart"/>
      <w:r w:rsidRPr="00B3123E">
        <w:rPr>
          <w:sz w:val="24"/>
          <w:szCs w:val="24"/>
        </w:rPr>
        <w:t>12.хх</w:t>
      </w:r>
      <w:proofErr w:type="gramEnd"/>
      <w:r w:rsidRPr="00B3123E">
        <w:rPr>
          <w:sz w:val="24"/>
          <w:szCs w:val="24"/>
        </w:rPr>
        <w:t xml:space="preserve"> резерв по сомнительным долгам составлял 65 997,4 руб. По данным сверок расчетов с дебиторами 6АО «Восток» на 31.</w:t>
      </w:r>
      <w:proofErr w:type="gramStart"/>
      <w:r w:rsidRPr="00B3123E">
        <w:rPr>
          <w:sz w:val="24"/>
          <w:szCs w:val="24"/>
        </w:rPr>
        <w:t>12.хх</w:t>
      </w:r>
      <w:proofErr w:type="gramEnd"/>
      <w:r w:rsidRPr="00B3123E">
        <w:rPr>
          <w:sz w:val="24"/>
          <w:szCs w:val="24"/>
        </w:rPr>
        <w:t xml:space="preserve"> была предоставлена следующая информация по состоянию дебиторской задолженности и формированию резерва по сомнительным долгам:</w:t>
      </w:r>
    </w:p>
    <w:p w:rsidR="009249A1" w:rsidRDefault="009249A1" w:rsidP="009249A1">
      <w:pPr>
        <w:tabs>
          <w:tab w:val="left" w:pos="7230"/>
        </w:tabs>
        <w:spacing w:after="0" w:line="240" w:lineRule="auto"/>
        <w:ind w:left="142" w:right="140" w:firstLine="284"/>
        <w:rPr>
          <w:sz w:val="24"/>
          <w:szCs w:val="24"/>
        </w:rPr>
      </w:pPr>
    </w:p>
    <w:tbl>
      <w:tblPr>
        <w:tblStyle w:val="ad"/>
        <w:tblW w:w="0" w:type="auto"/>
        <w:tblInd w:w="142" w:type="dxa"/>
        <w:tblLook w:val="04A0" w:firstRow="1" w:lastRow="0" w:firstColumn="1" w:lastColumn="0" w:noHBand="0" w:noVBand="1"/>
      </w:tblPr>
      <w:tblGrid>
        <w:gridCol w:w="5665"/>
        <w:gridCol w:w="1418"/>
        <w:gridCol w:w="1559"/>
        <w:gridCol w:w="1694"/>
      </w:tblGrid>
      <w:tr w:rsidR="009A4EF5" w:rsidRPr="0026442A" w:rsidTr="009A4EF5">
        <w:tc>
          <w:tcPr>
            <w:tcW w:w="5665" w:type="dxa"/>
          </w:tcPr>
          <w:p w:rsidR="009249A1" w:rsidRPr="0026442A" w:rsidRDefault="0026442A" w:rsidP="009249A1">
            <w:pPr>
              <w:tabs>
                <w:tab w:val="left" w:pos="7230"/>
              </w:tabs>
              <w:spacing w:after="0" w:line="240" w:lineRule="auto"/>
              <w:ind w:left="0" w:right="140" w:firstLine="0"/>
              <w:rPr>
                <w:sz w:val="22"/>
              </w:rPr>
            </w:pPr>
            <w:r w:rsidRPr="0026442A">
              <w:rPr>
                <w:sz w:val="22"/>
              </w:rPr>
              <w:t>Вид дебиторской задолженности по срокам</w:t>
            </w:r>
          </w:p>
        </w:tc>
        <w:tc>
          <w:tcPr>
            <w:tcW w:w="1418" w:type="dxa"/>
          </w:tcPr>
          <w:p w:rsidR="009249A1" w:rsidRPr="0026442A" w:rsidRDefault="009249A1" w:rsidP="009A4EF5">
            <w:pPr>
              <w:tabs>
                <w:tab w:val="left" w:pos="7230"/>
              </w:tabs>
              <w:spacing w:after="0" w:line="240" w:lineRule="auto"/>
              <w:ind w:left="0" w:right="0" w:firstLine="0"/>
              <w:jc w:val="center"/>
              <w:rPr>
                <w:sz w:val="22"/>
              </w:rPr>
            </w:pPr>
            <w:r w:rsidRPr="0026442A">
              <w:rPr>
                <w:sz w:val="22"/>
              </w:rPr>
              <w:t>Сумма, руб.</w:t>
            </w:r>
          </w:p>
        </w:tc>
        <w:tc>
          <w:tcPr>
            <w:tcW w:w="1559" w:type="dxa"/>
          </w:tcPr>
          <w:p w:rsidR="009249A1" w:rsidRPr="0026442A" w:rsidRDefault="009249A1" w:rsidP="009A4EF5">
            <w:pPr>
              <w:tabs>
                <w:tab w:val="left" w:pos="7230"/>
              </w:tabs>
              <w:spacing w:after="0" w:line="240" w:lineRule="auto"/>
              <w:ind w:left="0" w:right="-108" w:firstLine="0"/>
              <w:jc w:val="center"/>
              <w:rPr>
                <w:sz w:val="22"/>
              </w:rPr>
            </w:pPr>
            <w:r w:rsidRPr="0026442A">
              <w:rPr>
                <w:sz w:val="22"/>
              </w:rPr>
              <w:t xml:space="preserve">Расчет резерва </w:t>
            </w:r>
            <w:r w:rsidR="0026442A" w:rsidRPr="0026442A">
              <w:rPr>
                <w:sz w:val="22"/>
              </w:rPr>
              <w:t xml:space="preserve">по </w:t>
            </w:r>
            <w:proofErr w:type="spellStart"/>
            <w:r w:rsidR="0026442A" w:rsidRPr="0026442A">
              <w:rPr>
                <w:sz w:val="22"/>
              </w:rPr>
              <w:t>сомнитель-ным</w:t>
            </w:r>
            <w:proofErr w:type="spellEnd"/>
            <w:r w:rsidR="0026442A" w:rsidRPr="0026442A">
              <w:rPr>
                <w:sz w:val="22"/>
              </w:rPr>
              <w:t xml:space="preserve"> долгам, %</w:t>
            </w:r>
          </w:p>
        </w:tc>
        <w:tc>
          <w:tcPr>
            <w:tcW w:w="1694" w:type="dxa"/>
          </w:tcPr>
          <w:p w:rsidR="009249A1" w:rsidRPr="0026442A" w:rsidRDefault="0026442A" w:rsidP="009A4EF5">
            <w:pPr>
              <w:tabs>
                <w:tab w:val="left" w:pos="7230"/>
              </w:tabs>
              <w:spacing w:after="0" w:line="240" w:lineRule="auto"/>
              <w:ind w:left="74" w:right="0" w:firstLine="4"/>
              <w:jc w:val="center"/>
              <w:rPr>
                <w:sz w:val="22"/>
              </w:rPr>
            </w:pPr>
            <w:r w:rsidRPr="0026442A">
              <w:rPr>
                <w:sz w:val="22"/>
              </w:rPr>
              <w:t>Сумма для формирования резерва, руб.</w:t>
            </w:r>
          </w:p>
        </w:tc>
      </w:tr>
      <w:tr w:rsidR="009A4EF5" w:rsidRPr="0026442A" w:rsidTr="009A4EF5">
        <w:tc>
          <w:tcPr>
            <w:tcW w:w="5665" w:type="dxa"/>
          </w:tcPr>
          <w:p w:rsidR="009249A1" w:rsidRPr="0026442A" w:rsidRDefault="0026442A" w:rsidP="009A4EF5">
            <w:pPr>
              <w:tabs>
                <w:tab w:val="left" w:pos="7230"/>
              </w:tabs>
              <w:spacing w:after="0" w:line="240" w:lineRule="auto"/>
              <w:ind w:left="0" w:right="0" w:firstLine="0"/>
              <w:rPr>
                <w:sz w:val="22"/>
              </w:rPr>
            </w:pPr>
            <w:r w:rsidRPr="0026442A">
              <w:rPr>
                <w:sz w:val="22"/>
              </w:rPr>
              <w:t>Сроком менее 45 дней</w:t>
            </w:r>
          </w:p>
        </w:tc>
        <w:tc>
          <w:tcPr>
            <w:tcW w:w="1418"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32825,0</w:t>
            </w:r>
          </w:p>
        </w:tc>
        <w:tc>
          <w:tcPr>
            <w:tcW w:w="1559"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0</w:t>
            </w:r>
          </w:p>
        </w:tc>
        <w:tc>
          <w:tcPr>
            <w:tcW w:w="1694" w:type="dxa"/>
          </w:tcPr>
          <w:p w:rsidR="009249A1" w:rsidRPr="0026442A" w:rsidRDefault="0026442A" w:rsidP="009A4EF5">
            <w:pPr>
              <w:tabs>
                <w:tab w:val="left" w:pos="7230"/>
              </w:tabs>
              <w:spacing w:after="0" w:line="240" w:lineRule="auto"/>
              <w:ind w:left="74" w:right="0" w:firstLine="0"/>
              <w:jc w:val="center"/>
              <w:rPr>
                <w:sz w:val="22"/>
              </w:rPr>
            </w:pPr>
            <w:r w:rsidRPr="0026442A">
              <w:rPr>
                <w:sz w:val="22"/>
              </w:rPr>
              <w:t>0</w:t>
            </w:r>
          </w:p>
        </w:tc>
      </w:tr>
      <w:tr w:rsidR="009A4EF5" w:rsidRPr="0026442A" w:rsidTr="009A4EF5">
        <w:tc>
          <w:tcPr>
            <w:tcW w:w="5665" w:type="dxa"/>
          </w:tcPr>
          <w:p w:rsidR="009249A1" w:rsidRPr="0026442A" w:rsidRDefault="0026442A" w:rsidP="009249A1">
            <w:pPr>
              <w:tabs>
                <w:tab w:val="left" w:pos="7230"/>
              </w:tabs>
              <w:spacing w:after="0" w:line="240" w:lineRule="auto"/>
              <w:ind w:left="0" w:right="140" w:firstLine="0"/>
              <w:rPr>
                <w:sz w:val="22"/>
              </w:rPr>
            </w:pPr>
            <w:r w:rsidRPr="0026442A">
              <w:rPr>
                <w:sz w:val="22"/>
              </w:rPr>
              <w:t>Сроком от 45 до 90 дней</w:t>
            </w:r>
          </w:p>
        </w:tc>
        <w:tc>
          <w:tcPr>
            <w:tcW w:w="1418"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15906,2</w:t>
            </w:r>
          </w:p>
        </w:tc>
        <w:tc>
          <w:tcPr>
            <w:tcW w:w="1559"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50</w:t>
            </w:r>
          </w:p>
        </w:tc>
        <w:tc>
          <w:tcPr>
            <w:tcW w:w="1694" w:type="dxa"/>
          </w:tcPr>
          <w:p w:rsidR="009249A1" w:rsidRPr="0026442A" w:rsidRDefault="0026442A" w:rsidP="009A4EF5">
            <w:pPr>
              <w:tabs>
                <w:tab w:val="left" w:pos="7230"/>
              </w:tabs>
              <w:spacing w:after="0" w:line="240" w:lineRule="auto"/>
              <w:ind w:left="74" w:right="0" w:firstLine="0"/>
              <w:jc w:val="center"/>
              <w:rPr>
                <w:sz w:val="22"/>
              </w:rPr>
            </w:pPr>
            <w:r w:rsidRPr="0026442A">
              <w:rPr>
                <w:sz w:val="22"/>
              </w:rPr>
              <w:t>7953,1</w:t>
            </w:r>
          </w:p>
        </w:tc>
      </w:tr>
      <w:tr w:rsidR="009A4EF5" w:rsidRPr="0026442A" w:rsidTr="009A4EF5">
        <w:tc>
          <w:tcPr>
            <w:tcW w:w="5665" w:type="dxa"/>
          </w:tcPr>
          <w:p w:rsidR="009249A1" w:rsidRPr="0026442A" w:rsidRDefault="0026442A" w:rsidP="009249A1">
            <w:pPr>
              <w:tabs>
                <w:tab w:val="left" w:pos="7230"/>
              </w:tabs>
              <w:spacing w:after="0" w:line="240" w:lineRule="auto"/>
              <w:ind w:left="0" w:right="140" w:firstLine="0"/>
              <w:rPr>
                <w:sz w:val="22"/>
              </w:rPr>
            </w:pPr>
            <w:r w:rsidRPr="0026442A">
              <w:rPr>
                <w:sz w:val="22"/>
              </w:rPr>
              <w:t>Сроком свыше 90 дней</w:t>
            </w:r>
          </w:p>
        </w:tc>
        <w:tc>
          <w:tcPr>
            <w:tcW w:w="1418"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58044,3</w:t>
            </w:r>
          </w:p>
        </w:tc>
        <w:tc>
          <w:tcPr>
            <w:tcW w:w="1559" w:type="dxa"/>
          </w:tcPr>
          <w:p w:rsidR="009249A1" w:rsidRPr="0026442A" w:rsidRDefault="0026442A" w:rsidP="009A4EF5">
            <w:pPr>
              <w:tabs>
                <w:tab w:val="left" w:pos="7230"/>
              </w:tabs>
              <w:spacing w:after="0" w:line="240" w:lineRule="auto"/>
              <w:ind w:left="0" w:right="140" w:firstLine="0"/>
              <w:jc w:val="center"/>
              <w:rPr>
                <w:sz w:val="22"/>
              </w:rPr>
            </w:pPr>
            <w:r w:rsidRPr="0026442A">
              <w:rPr>
                <w:sz w:val="22"/>
              </w:rPr>
              <w:t>100</w:t>
            </w:r>
          </w:p>
        </w:tc>
        <w:tc>
          <w:tcPr>
            <w:tcW w:w="1694" w:type="dxa"/>
          </w:tcPr>
          <w:p w:rsidR="009249A1" w:rsidRPr="0026442A" w:rsidRDefault="0026442A" w:rsidP="009A4EF5">
            <w:pPr>
              <w:tabs>
                <w:tab w:val="left" w:pos="7230"/>
              </w:tabs>
              <w:spacing w:after="0" w:line="240" w:lineRule="auto"/>
              <w:ind w:left="74" w:right="0" w:firstLine="0"/>
              <w:jc w:val="center"/>
              <w:rPr>
                <w:sz w:val="22"/>
              </w:rPr>
            </w:pPr>
            <w:r w:rsidRPr="0026442A">
              <w:rPr>
                <w:sz w:val="22"/>
              </w:rPr>
              <w:t>58044,3</w:t>
            </w:r>
          </w:p>
        </w:tc>
      </w:tr>
      <w:tr w:rsidR="009A4EF5" w:rsidRPr="0026442A" w:rsidTr="009A4EF5">
        <w:tc>
          <w:tcPr>
            <w:tcW w:w="5665" w:type="dxa"/>
          </w:tcPr>
          <w:p w:rsidR="009249A1" w:rsidRPr="0026442A" w:rsidRDefault="0026442A" w:rsidP="0026442A">
            <w:pPr>
              <w:tabs>
                <w:tab w:val="left" w:pos="7230"/>
              </w:tabs>
              <w:spacing w:after="0" w:line="240" w:lineRule="auto"/>
              <w:ind w:left="0" w:right="140" w:firstLine="4"/>
              <w:rPr>
                <w:sz w:val="22"/>
              </w:rPr>
            </w:pPr>
            <w:r w:rsidRPr="0026442A">
              <w:rPr>
                <w:sz w:val="22"/>
              </w:rPr>
              <w:t xml:space="preserve">Резерв по сомнительным долгам составляет за 20хх г. </w:t>
            </w:r>
          </w:p>
        </w:tc>
        <w:tc>
          <w:tcPr>
            <w:tcW w:w="1418" w:type="dxa"/>
          </w:tcPr>
          <w:p w:rsidR="009249A1" w:rsidRPr="0026442A" w:rsidRDefault="009249A1" w:rsidP="009A4EF5">
            <w:pPr>
              <w:tabs>
                <w:tab w:val="left" w:pos="7230"/>
              </w:tabs>
              <w:spacing w:after="0" w:line="240" w:lineRule="auto"/>
              <w:ind w:left="0" w:right="140" w:firstLine="0"/>
              <w:jc w:val="center"/>
              <w:rPr>
                <w:sz w:val="22"/>
              </w:rPr>
            </w:pPr>
          </w:p>
        </w:tc>
        <w:tc>
          <w:tcPr>
            <w:tcW w:w="1559" w:type="dxa"/>
          </w:tcPr>
          <w:p w:rsidR="009249A1" w:rsidRPr="0026442A" w:rsidRDefault="009249A1" w:rsidP="009A4EF5">
            <w:pPr>
              <w:tabs>
                <w:tab w:val="left" w:pos="7230"/>
              </w:tabs>
              <w:spacing w:after="0" w:line="240" w:lineRule="auto"/>
              <w:ind w:left="0" w:right="140" w:firstLine="0"/>
              <w:jc w:val="center"/>
              <w:rPr>
                <w:sz w:val="22"/>
              </w:rPr>
            </w:pPr>
          </w:p>
        </w:tc>
        <w:tc>
          <w:tcPr>
            <w:tcW w:w="1694" w:type="dxa"/>
          </w:tcPr>
          <w:p w:rsidR="0026442A" w:rsidRPr="0026442A" w:rsidRDefault="0026442A" w:rsidP="009A4EF5">
            <w:pPr>
              <w:tabs>
                <w:tab w:val="left" w:pos="7230"/>
              </w:tabs>
              <w:spacing w:after="0" w:line="240" w:lineRule="auto"/>
              <w:ind w:left="74" w:right="0" w:firstLine="4"/>
              <w:jc w:val="center"/>
              <w:rPr>
                <w:sz w:val="22"/>
              </w:rPr>
            </w:pPr>
            <w:r w:rsidRPr="0026442A">
              <w:rPr>
                <w:sz w:val="22"/>
              </w:rPr>
              <w:t>65997,4</w:t>
            </w:r>
          </w:p>
          <w:p w:rsidR="009249A1" w:rsidRPr="0026442A" w:rsidRDefault="009249A1" w:rsidP="009A4EF5">
            <w:pPr>
              <w:tabs>
                <w:tab w:val="left" w:pos="7230"/>
              </w:tabs>
              <w:spacing w:after="0" w:line="240" w:lineRule="auto"/>
              <w:ind w:left="74" w:right="0" w:firstLine="0"/>
              <w:jc w:val="center"/>
              <w:rPr>
                <w:sz w:val="22"/>
              </w:rPr>
            </w:pPr>
          </w:p>
        </w:tc>
      </w:tr>
    </w:tbl>
    <w:p w:rsidR="00A01E09" w:rsidRPr="00B3123E" w:rsidRDefault="0026442A" w:rsidP="009A4EF5">
      <w:pPr>
        <w:tabs>
          <w:tab w:val="left" w:pos="7230"/>
        </w:tabs>
        <w:spacing w:after="0" w:line="240" w:lineRule="auto"/>
        <w:ind w:left="142" w:right="140" w:firstLine="284"/>
        <w:rPr>
          <w:sz w:val="24"/>
          <w:szCs w:val="24"/>
        </w:rPr>
      </w:pPr>
      <w:r>
        <w:rPr>
          <w:sz w:val="24"/>
          <w:szCs w:val="24"/>
        </w:rPr>
        <w:tab/>
      </w:r>
      <w:r>
        <w:rPr>
          <w:sz w:val="24"/>
          <w:szCs w:val="24"/>
        </w:rPr>
        <w:tab/>
      </w:r>
      <w:r w:rsidR="00AB37DF" w:rsidRPr="00B3123E">
        <w:rPr>
          <w:sz w:val="24"/>
          <w:szCs w:val="24"/>
        </w:rPr>
        <w:tab/>
        <w:t xml:space="preserve"> </w:t>
      </w:r>
    </w:p>
    <w:p w:rsidR="00A01E09" w:rsidRPr="00B3123E" w:rsidRDefault="00AB37DF" w:rsidP="009A4EF5">
      <w:pPr>
        <w:tabs>
          <w:tab w:val="left" w:pos="7230"/>
        </w:tabs>
        <w:spacing w:after="0" w:line="240" w:lineRule="auto"/>
        <w:ind w:left="142" w:right="140" w:firstLine="284"/>
        <w:rPr>
          <w:sz w:val="24"/>
          <w:szCs w:val="24"/>
        </w:rPr>
      </w:pPr>
      <w:r w:rsidRPr="00B3123E">
        <w:rPr>
          <w:sz w:val="24"/>
          <w:szCs w:val="24"/>
        </w:rPr>
        <w:t xml:space="preserve">За 20хх г. сумма выручки составляет 68 522,0 тыс. руб. Фактически в 20хх г. в форме № 2 «Отчет о прибылях и убытках» в составе внереализационных расходов отражена сумма резерва в размере 30,0 тыс. руб. </w:t>
      </w:r>
    </w:p>
    <w:p w:rsidR="00A01E09" w:rsidRPr="00B3123E" w:rsidRDefault="00AB37DF" w:rsidP="009A4EF5">
      <w:pPr>
        <w:tabs>
          <w:tab w:val="left" w:pos="7230"/>
        </w:tabs>
        <w:spacing w:after="0" w:line="240" w:lineRule="auto"/>
        <w:ind w:left="142" w:right="140" w:firstLine="284"/>
        <w:rPr>
          <w:sz w:val="24"/>
          <w:szCs w:val="24"/>
        </w:rPr>
      </w:pPr>
      <w:r w:rsidRPr="00B3123E">
        <w:rPr>
          <w:sz w:val="24"/>
          <w:szCs w:val="24"/>
        </w:rPr>
        <w:t>За 20ххг. по резерву по сомнительным долгам был предоставлен расчет постоянных и временных разниц. Ин</w:t>
      </w:r>
      <w:r w:rsidR="009A4EF5">
        <w:rPr>
          <w:sz w:val="24"/>
          <w:szCs w:val="24"/>
        </w:rPr>
        <w:t>формация, полученная в ходе про</w:t>
      </w:r>
      <w:r w:rsidR="009A4EF5" w:rsidRPr="009A4EF5">
        <w:rPr>
          <w:sz w:val="24"/>
          <w:szCs w:val="24"/>
        </w:rPr>
        <w:t>верки, представлена в табл.:</w:t>
      </w:r>
    </w:p>
    <w:p w:rsidR="00A01E09" w:rsidRDefault="00A01E09" w:rsidP="00B3123E">
      <w:pPr>
        <w:tabs>
          <w:tab w:val="left" w:pos="7230"/>
        </w:tabs>
        <w:spacing w:after="0" w:line="240" w:lineRule="auto"/>
        <w:ind w:left="142" w:right="140" w:firstLine="4"/>
        <w:jc w:val="left"/>
      </w:pPr>
    </w:p>
    <w:tbl>
      <w:tblPr>
        <w:tblStyle w:val="ad"/>
        <w:tblW w:w="0" w:type="auto"/>
        <w:tblInd w:w="142" w:type="dxa"/>
        <w:tblLook w:val="04A0" w:firstRow="1" w:lastRow="0" w:firstColumn="1" w:lastColumn="0" w:noHBand="0" w:noVBand="1"/>
      </w:tblPr>
      <w:tblGrid>
        <w:gridCol w:w="5382"/>
        <w:gridCol w:w="2409"/>
      </w:tblGrid>
      <w:tr w:rsidR="009A4EF5" w:rsidRPr="00696E90" w:rsidTr="00696E90">
        <w:tc>
          <w:tcPr>
            <w:tcW w:w="5382" w:type="dxa"/>
          </w:tcPr>
          <w:p w:rsidR="009A4EF5" w:rsidRPr="00696E90" w:rsidRDefault="009A4EF5" w:rsidP="00B3123E">
            <w:pPr>
              <w:tabs>
                <w:tab w:val="left" w:pos="7230"/>
              </w:tabs>
              <w:spacing w:after="0" w:line="240" w:lineRule="auto"/>
              <w:ind w:left="0" w:right="140" w:firstLine="0"/>
              <w:jc w:val="left"/>
              <w:rPr>
                <w:sz w:val="22"/>
              </w:rPr>
            </w:pPr>
            <w:r w:rsidRPr="00696E90">
              <w:rPr>
                <w:sz w:val="22"/>
              </w:rPr>
              <w:t>Показатель</w:t>
            </w:r>
          </w:p>
        </w:tc>
        <w:tc>
          <w:tcPr>
            <w:tcW w:w="2409" w:type="dxa"/>
          </w:tcPr>
          <w:p w:rsidR="009A4EF5" w:rsidRPr="00696E90" w:rsidRDefault="00696E90" w:rsidP="00B3123E">
            <w:pPr>
              <w:tabs>
                <w:tab w:val="left" w:pos="7230"/>
              </w:tabs>
              <w:spacing w:after="0" w:line="240" w:lineRule="auto"/>
              <w:ind w:left="0" w:right="140" w:firstLine="0"/>
              <w:jc w:val="left"/>
              <w:rPr>
                <w:sz w:val="22"/>
              </w:rPr>
            </w:pPr>
            <w:r w:rsidRPr="00696E90">
              <w:rPr>
                <w:sz w:val="22"/>
              </w:rPr>
              <w:t>Сумма по данным ОАО «Восток» (руб.)</w:t>
            </w:r>
          </w:p>
        </w:tc>
      </w:tr>
      <w:tr w:rsidR="009A4EF5" w:rsidRPr="00696E90" w:rsidTr="00696E90">
        <w:tc>
          <w:tcPr>
            <w:tcW w:w="5382" w:type="dxa"/>
          </w:tcPr>
          <w:p w:rsidR="009A4EF5" w:rsidRPr="00696E90" w:rsidRDefault="009A4EF5" w:rsidP="009A4EF5">
            <w:pPr>
              <w:tabs>
                <w:tab w:val="left" w:pos="7230"/>
              </w:tabs>
              <w:spacing w:after="0" w:line="240" w:lineRule="auto"/>
              <w:ind w:left="0" w:right="140" w:firstLine="0"/>
              <w:jc w:val="left"/>
              <w:rPr>
                <w:sz w:val="22"/>
              </w:rPr>
            </w:pPr>
            <w:r w:rsidRPr="00696E90">
              <w:rPr>
                <w:sz w:val="22"/>
              </w:rPr>
              <w:t>По данным бухгалтерского учета</w:t>
            </w:r>
          </w:p>
        </w:tc>
        <w:tc>
          <w:tcPr>
            <w:tcW w:w="2409" w:type="dxa"/>
          </w:tcPr>
          <w:p w:rsidR="009A4EF5" w:rsidRPr="00696E90" w:rsidRDefault="00696E90" w:rsidP="00B3123E">
            <w:pPr>
              <w:tabs>
                <w:tab w:val="left" w:pos="7230"/>
              </w:tabs>
              <w:spacing w:after="0" w:line="240" w:lineRule="auto"/>
              <w:ind w:left="0" w:right="140" w:firstLine="0"/>
              <w:jc w:val="left"/>
              <w:rPr>
                <w:sz w:val="22"/>
              </w:rPr>
            </w:pPr>
            <w:r w:rsidRPr="00696E90">
              <w:rPr>
                <w:sz w:val="22"/>
              </w:rPr>
              <w:t>30000,00</w:t>
            </w:r>
          </w:p>
        </w:tc>
      </w:tr>
      <w:tr w:rsidR="009A4EF5" w:rsidRPr="00696E90" w:rsidTr="00696E90">
        <w:tc>
          <w:tcPr>
            <w:tcW w:w="5382" w:type="dxa"/>
          </w:tcPr>
          <w:p w:rsidR="009A4EF5" w:rsidRPr="00696E90" w:rsidRDefault="009A4EF5" w:rsidP="00B3123E">
            <w:pPr>
              <w:tabs>
                <w:tab w:val="left" w:pos="7230"/>
              </w:tabs>
              <w:spacing w:after="0" w:line="240" w:lineRule="auto"/>
              <w:ind w:left="0" w:right="140" w:firstLine="0"/>
              <w:jc w:val="left"/>
              <w:rPr>
                <w:sz w:val="22"/>
              </w:rPr>
            </w:pPr>
            <w:r w:rsidRPr="00696E90">
              <w:rPr>
                <w:sz w:val="22"/>
              </w:rPr>
              <w:t>По данным налогового учета</w:t>
            </w:r>
          </w:p>
        </w:tc>
        <w:tc>
          <w:tcPr>
            <w:tcW w:w="2409" w:type="dxa"/>
          </w:tcPr>
          <w:p w:rsidR="009A4EF5" w:rsidRPr="00696E90" w:rsidRDefault="00696E90" w:rsidP="00B3123E">
            <w:pPr>
              <w:tabs>
                <w:tab w:val="left" w:pos="7230"/>
              </w:tabs>
              <w:spacing w:after="0" w:line="240" w:lineRule="auto"/>
              <w:ind w:left="0" w:right="140" w:firstLine="0"/>
              <w:jc w:val="left"/>
              <w:rPr>
                <w:sz w:val="22"/>
              </w:rPr>
            </w:pPr>
            <w:r w:rsidRPr="00696E90">
              <w:rPr>
                <w:sz w:val="22"/>
              </w:rPr>
              <w:t>65997,40</w:t>
            </w:r>
          </w:p>
        </w:tc>
      </w:tr>
      <w:tr w:rsidR="009A4EF5" w:rsidRPr="00696E90" w:rsidTr="00696E90">
        <w:tc>
          <w:tcPr>
            <w:tcW w:w="5382" w:type="dxa"/>
          </w:tcPr>
          <w:p w:rsidR="009A4EF5" w:rsidRPr="00696E90" w:rsidRDefault="00696E90" w:rsidP="00696E90">
            <w:pPr>
              <w:tabs>
                <w:tab w:val="left" w:pos="7230"/>
              </w:tabs>
              <w:spacing w:after="0" w:line="240" w:lineRule="auto"/>
              <w:ind w:left="0" w:right="33" w:firstLine="0"/>
              <w:jc w:val="left"/>
              <w:rPr>
                <w:sz w:val="22"/>
              </w:rPr>
            </w:pPr>
            <w:r w:rsidRPr="00696E90">
              <w:rPr>
                <w:sz w:val="22"/>
              </w:rPr>
              <w:lastRenderedPageBreak/>
              <w:t>Разницы, в том числе постоянные</w:t>
            </w:r>
          </w:p>
        </w:tc>
        <w:tc>
          <w:tcPr>
            <w:tcW w:w="2409" w:type="dxa"/>
          </w:tcPr>
          <w:p w:rsidR="009A4EF5" w:rsidRPr="00696E90" w:rsidRDefault="00696E90" w:rsidP="00B3123E">
            <w:pPr>
              <w:tabs>
                <w:tab w:val="left" w:pos="7230"/>
              </w:tabs>
              <w:spacing w:after="0" w:line="240" w:lineRule="auto"/>
              <w:ind w:left="0" w:right="140" w:firstLine="0"/>
              <w:jc w:val="left"/>
              <w:rPr>
                <w:sz w:val="22"/>
              </w:rPr>
            </w:pPr>
            <w:r w:rsidRPr="00696E90">
              <w:rPr>
                <w:sz w:val="22"/>
              </w:rPr>
              <w:t>35997,40</w:t>
            </w:r>
          </w:p>
        </w:tc>
      </w:tr>
      <w:tr w:rsidR="009A4EF5" w:rsidRPr="00696E90" w:rsidTr="00696E90">
        <w:tc>
          <w:tcPr>
            <w:tcW w:w="5382" w:type="dxa"/>
          </w:tcPr>
          <w:p w:rsidR="009A4EF5" w:rsidRPr="00696E90" w:rsidRDefault="00696E90" w:rsidP="00696E90">
            <w:pPr>
              <w:tabs>
                <w:tab w:val="left" w:pos="7230"/>
              </w:tabs>
              <w:spacing w:after="0" w:line="240" w:lineRule="auto"/>
              <w:ind w:left="0" w:right="-108" w:firstLine="0"/>
              <w:jc w:val="left"/>
              <w:rPr>
                <w:sz w:val="22"/>
              </w:rPr>
            </w:pPr>
            <w:r w:rsidRPr="00696E90">
              <w:rPr>
                <w:sz w:val="22"/>
              </w:rPr>
              <w:t>Постоянное налоговое обязательство (ПНО) по Д-т 68</w:t>
            </w:r>
          </w:p>
        </w:tc>
        <w:tc>
          <w:tcPr>
            <w:tcW w:w="2409" w:type="dxa"/>
          </w:tcPr>
          <w:p w:rsidR="009A4EF5" w:rsidRPr="00696E90" w:rsidRDefault="00696E90" w:rsidP="00B3123E">
            <w:pPr>
              <w:tabs>
                <w:tab w:val="left" w:pos="7230"/>
              </w:tabs>
              <w:spacing w:after="0" w:line="240" w:lineRule="auto"/>
              <w:ind w:left="0" w:right="140" w:firstLine="0"/>
              <w:jc w:val="left"/>
              <w:rPr>
                <w:sz w:val="22"/>
              </w:rPr>
            </w:pPr>
            <w:r w:rsidRPr="00696E90">
              <w:rPr>
                <w:sz w:val="22"/>
              </w:rPr>
              <w:t>8639,37</w:t>
            </w:r>
          </w:p>
        </w:tc>
      </w:tr>
    </w:tbl>
    <w:p w:rsidR="009A4EF5" w:rsidRDefault="009A4EF5" w:rsidP="00B3123E">
      <w:pPr>
        <w:tabs>
          <w:tab w:val="left" w:pos="7230"/>
        </w:tabs>
        <w:spacing w:after="0" w:line="240" w:lineRule="auto"/>
        <w:ind w:left="142" w:right="140" w:firstLine="4"/>
        <w:jc w:val="left"/>
        <w:rPr>
          <w:sz w:val="24"/>
          <w:szCs w:val="24"/>
        </w:rPr>
      </w:pPr>
    </w:p>
    <w:p w:rsidR="00A01E09" w:rsidRPr="00B3123E" w:rsidRDefault="009A4EF5" w:rsidP="009A4EF5">
      <w:pPr>
        <w:tabs>
          <w:tab w:val="left" w:pos="7230"/>
        </w:tabs>
        <w:spacing w:after="0" w:line="240" w:lineRule="auto"/>
        <w:ind w:left="142" w:right="140" w:firstLine="284"/>
        <w:jc w:val="left"/>
        <w:rPr>
          <w:sz w:val="24"/>
          <w:szCs w:val="24"/>
        </w:rPr>
      </w:pPr>
      <w:r w:rsidRPr="009A4EF5">
        <w:rPr>
          <w:sz w:val="24"/>
          <w:szCs w:val="24"/>
        </w:rPr>
        <w:t>По данным налоговой декларации по налогу на прибыль за 20хх г.</w:t>
      </w:r>
      <w:r>
        <w:rPr>
          <w:sz w:val="24"/>
          <w:szCs w:val="24"/>
        </w:rPr>
        <w:t xml:space="preserve"> </w:t>
      </w:r>
      <w:r w:rsidR="00AB37DF" w:rsidRPr="00B3123E">
        <w:rPr>
          <w:sz w:val="24"/>
          <w:szCs w:val="24"/>
        </w:rPr>
        <w:t>указана сумма расходов на формирование резерва по сомнительным долгам - 65 997,40 руб., а также использование средств резерва на сумму 24 051,0 руб. на списание безнадежных долгов. В 20хх г. по данным счета «Резерв по сомнительным долгам» за сч</w:t>
      </w:r>
      <w:r>
        <w:rPr>
          <w:sz w:val="24"/>
          <w:szCs w:val="24"/>
        </w:rPr>
        <w:t>ет средств резерва в бухгалтерс</w:t>
      </w:r>
      <w:r w:rsidR="00AB37DF" w:rsidRPr="00B3123E">
        <w:rPr>
          <w:sz w:val="24"/>
          <w:szCs w:val="24"/>
        </w:rPr>
        <w:t xml:space="preserve">ком учете была списана дебиторская задолженность на сумму 24 051,0 руб. Документов, подтверждающих обоснованность списания дебиторской задолженности, не предоставлено. </w:t>
      </w:r>
    </w:p>
    <w:p w:rsidR="00A01E09" w:rsidRPr="00B3123E" w:rsidRDefault="00AB37DF" w:rsidP="00B3123E">
      <w:pPr>
        <w:tabs>
          <w:tab w:val="left" w:pos="7230"/>
        </w:tabs>
        <w:spacing w:after="0" w:line="240" w:lineRule="auto"/>
        <w:ind w:left="142" w:right="140" w:firstLine="4"/>
        <w:rPr>
          <w:sz w:val="24"/>
          <w:szCs w:val="24"/>
        </w:rPr>
      </w:pPr>
      <w:r w:rsidRPr="00B3123E">
        <w:rPr>
          <w:sz w:val="24"/>
          <w:szCs w:val="24"/>
        </w:rPr>
        <w:t xml:space="preserve">Задание: </w:t>
      </w:r>
    </w:p>
    <w:p w:rsidR="00A01E09" w:rsidRPr="00B3123E" w:rsidRDefault="000659FB" w:rsidP="000659FB">
      <w:pPr>
        <w:tabs>
          <w:tab w:val="left" w:pos="7230"/>
        </w:tabs>
        <w:spacing w:after="0" w:line="240" w:lineRule="auto"/>
        <w:ind w:left="146" w:right="140" w:firstLine="280"/>
        <w:rPr>
          <w:sz w:val="24"/>
          <w:szCs w:val="24"/>
        </w:rPr>
      </w:pPr>
      <w:r>
        <w:rPr>
          <w:sz w:val="24"/>
          <w:szCs w:val="24"/>
        </w:rPr>
        <w:t xml:space="preserve">1. </w:t>
      </w:r>
      <w:r w:rsidR="00AB37DF" w:rsidRPr="00B3123E">
        <w:rPr>
          <w:sz w:val="24"/>
          <w:szCs w:val="24"/>
        </w:rPr>
        <w:t xml:space="preserve">На основании собранных доказательств охарактеризуйте соблюдение норм действующего законодательства. </w:t>
      </w:r>
    </w:p>
    <w:p w:rsidR="00A01E09" w:rsidRPr="00B3123E" w:rsidRDefault="000659FB" w:rsidP="000659FB">
      <w:pPr>
        <w:tabs>
          <w:tab w:val="left" w:pos="7230"/>
        </w:tabs>
        <w:spacing w:after="0" w:line="240" w:lineRule="auto"/>
        <w:ind w:left="146" w:right="140" w:firstLine="280"/>
        <w:rPr>
          <w:sz w:val="24"/>
          <w:szCs w:val="24"/>
        </w:rPr>
      </w:pPr>
      <w:r>
        <w:rPr>
          <w:sz w:val="24"/>
          <w:szCs w:val="24"/>
        </w:rPr>
        <w:t xml:space="preserve">2. </w:t>
      </w:r>
      <w:r w:rsidR="00AB37DF" w:rsidRPr="00B3123E">
        <w:rPr>
          <w:sz w:val="24"/>
          <w:szCs w:val="24"/>
        </w:rPr>
        <w:t xml:space="preserve">Систематизируйте выявленные искажения, оформите результаты проверки для включения в форме письменного раздела сообщения информации руководству </w:t>
      </w:r>
      <w:proofErr w:type="spellStart"/>
      <w:r w:rsidR="00AB37DF" w:rsidRPr="00B3123E">
        <w:rPr>
          <w:sz w:val="24"/>
          <w:szCs w:val="24"/>
        </w:rPr>
        <w:t>аудируемого</w:t>
      </w:r>
      <w:proofErr w:type="spellEnd"/>
      <w:r w:rsidR="00AB37DF" w:rsidRPr="00B3123E">
        <w:rPr>
          <w:sz w:val="24"/>
          <w:szCs w:val="24"/>
        </w:rPr>
        <w:t xml:space="preserve"> лица и представителям его собственника по результатам аудита. Укажите правильные варианты отраженных хозяйственных операций. </w:t>
      </w:r>
    </w:p>
    <w:p w:rsidR="00A01E09" w:rsidRPr="00B3123E" w:rsidRDefault="00AB37DF" w:rsidP="00B3123E">
      <w:pPr>
        <w:tabs>
          <w:tab w:val="left" w:pos="7230"/>
        </w:tabs>
        <w:spacing w:after="0" w:line="240" w:lineRule="auto"/>
        <w:ind w:left="142" w:right="140" w:firstLine="4"/>
        <w:jc w:val="left"/>
        <w:rPr>
          <w:sz w:val="24"/>
          <w:szCs w:val="24"/>
        </w:rPr>
      </w:pPr>
      <w:r w:rsidRPr="00B3123E">
        <w:rPr>
          <w:b/>
          <w:sz w:val="24"/>
          <w:szCs w:val="24"/>
        </w:rPr>
        <w:t xml:space="preserve"> </w:t>
      </w:r>
    </w:p>
    <w:p w:rsidR="00A01E09" w:rsidRPr="00B3123E" w:rsidRDefault="00AB37DF" w:rsidP="00B3123E">
      <w:pPr>
        <w:tabs>
          <w:tab w:val="left" w:pos="7230"/>
        </w:tabs>
        <w:spacing w:after="0" w:line="240" w:lineRule="auto"/>
        <w:ind w:left="142" w:right="140" w:firstLine="4"/>
        <w:jc w:val="center"/>
        <w:rPr>
          <w:b/>
          <w:sz w:val="24"/>
          <w:szCs w:val="24"/>
        </w:rPr>
      </w:pPr>
      <w:r w:rsidRPr="00B3123E">
        <w:rPr>
          <w:b/>
          <w:sz w:val="24"/>
          <w:szCs w:val="24"/>
        </w:rPr>
        <w:t xml:space="preserve">Критерии оценки практической работы </w:t>
      </w:r>
    </w:p>
    <w:p w:rsidR="00D5739C" w:rsidRPr="00B3123E" w:rsidRDefault="00D5739C" w:rsidP="00B3123E">
      <w:pPr>
        <w:tabs>
          <w:tab w:val="left" w:pos="7230"/>
        </w:tabs>
        <w:spacing w:after="0" w:line="240" w:lineRule="auto"/>
        <w:ind w:left="142" w:right="140" w:firstLine="4"/>
        <w:rPr>
          <w:rFonts w:eastAsiaTheme="minorHAnsi"/>
          <w:color w:val="auto"/>
          <w:sz w:val="24"/>
          <w:szCs w:val="24"/>
          <w:lang w:eastAsia="en-US"/>
        </w:rPr>
      </w:pPr>
      <w:r w:rsidRPr="00B3123E">
        <w:rPr>
          <w:rFonts w:eastAsiaTheme="minorHAnsi"/>
          <w:color w:val="auto"/>
          <w:sz w:val="24"/>
          <w:szCs w:val="24"/>
          <w:lang w:eastAsia="en-US"/>
        </w:rPr>
        <w:t>Оценка «5»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D5739C" w:rsidRPr="00B3123E" w:rsidRDefault="00D5739C" w:rsidP="00B3123E">
      <w:pPr>
        <w:tabs>
          <w:tab w:val="left" w:pos="7230"/>
        </w:tabs>
        <w:spacing w:after="0" w:line="240" w:lineRule="auto"/>
        <w:ind w:left="142" w:right="140" w:firstLine="4"/>
        <w:rPr>
          <w:rFonts w:eastAsiaTheme="minorHAnsi"/>
          <w:color w:val="auto"/>
          <w:sz w:val="24"/>
          <w:szCs w:val="24"/>
          <w:lang w:eastAsia="en-US"/>
        </w:rPr>
      </w:pPr>
      <w:r w:rsidRPr="00B3123E">
        <w:rPr>
          <w:rFonts w:eastAsiaTheme="minorHAnsi"/>
          <w:color w:val="auto"/>
          <w:sz w:val="24"/>
          <w:szCs w:val="24"/>
          <w:lang w:eastAsia="en-US"/>
        </w:rPr>
        <w:t>Оценка «4» ставится, если выполнены требования к оценке 5, но было допущено два-три недочета, не более одной негрубой ошибки и одного недочета.</w:t>
      </w:r>
    </w:p>
    <w:p w:rsidR="00D5739C" w:rsidRPr="00B3123E" w:rsidRDefault="00D5739C" w:rsidP="00B3123E">
      <w:pPr>
        <w:tabs>
          <w:tab w:val="left" w:pos="7230"/>
        </w:tabs>
        <w:spacing w:after="0" w:line="240" w:lineRule="auto"/>
        <w:ind w:left="142" w:right="140" w:firstLine="4"/>
        <w:rPr>
          <w:rFonts w:eastAsiaTheme="minorHAnsi"/>
          <w:color w:val="auto"/>
          <w:sz w:val="24"/>
          <w:szCs w:val="24"/>
          <w:lang w:eastAsia="en-US"/>
        </w:rPr>
      </w:pPr>
      <w:r w:rsidRPr="00B3123E">
        <w:rPr>
          <w:rFonts w:eastAsiaTheme="minorHAnsi"/>
          <w:color w:val="auto"/>
          <w:sz w:val="24"/>
          <w:szCs w:val="24"/>
          <w:lang w:eastAsia="en-US"/>
        </w:rPr>
        <w:t>Оценка «3»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D5739C" w:rsidRPr="00B3123E" w:rsidRDefault="00D5739C" w:rsidP="00B3123E">
      <w:pPr>
        <w:tabs>
          <w:tab w:val="left" w:pos="7230"/>
        </w:tabs>
        <w:spacing w:after="0" w:line="240" w:lineRule="auto"/>
        <w:ind w:left="142" w:right="140" w:firstLine="4"/>
        <w:rPr>
          <w:rFonts w:eastAsiaTheme="minorHAnsi"/>
          <w:color w:val="auto"/>
          <w:sz w:val="24"/>
          <w:szCs w:val="24"/>
          <w:lang w:eastAsia="en-US"/>
        </w:rPr>
      </w:pPr>
      <w:r w:rsidRPr="00B3123E">
        <w:rPr>
          <w:rFonts w:eastAsiaTheme="minorHAnsi"/>
          <w:color w:val="auto"/>
          <w:sz w:val="24"/>
          <w:szCs w:val="24"/>
          <w:lang w:eastAsia="en-US"/>
        </w:rPr>
        <w:t>Оценка «2»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D5739C" w:rsidRPr="00B3123E" w:rsidRDefault="00D5739C" w:rsidP="00B3123E">
      <w:pPr>
        <w:tabs>
          <w:tab w:val="left" w:pos="7230"/>
        </w:tabs>
        <w:spacing w:after="0" w:line="240" w:lineRule="auto"/>
        <w:ind w:left="142" w:right="140" w:firstLine="4"/>
        <w:rPr>
          <w:rFonts w:eastAsiaTheme="minorHAnsi"/>
          <w:color w:val="auto"/>
          <w:sz w:val="24"/>
          <w:szCs w:val="24"/>
          <w:lang w:eastAsia="en-US"/>
        </w:rPr>
      </w:pPr>
      <w:r w:rsidRPr="00B3123E">
        <w:rPr>
          <w:rFonts w:eastAsiaTheme="minorHAnsi"/>
          <w:color w:val="auto"/>
          <w:sz w:val="24"/>
          <w:szCs w:val="24"/>
          <w:lang w:eastAsia="en-US"/>
        </w:rPr>
        <w:t>Оценка «1» ставится, если учащийся совсем не выполнил работу. Во всех случаях оценка снижается, если ученик не соблюдал правила техники безопасности.</w:t>
      </w:r>
    </w:p>
    <w:p w:rsidR="00D5739C" w:rsidRDefault="00D5739C" w:rsidP="00D5739C">
      <w:pPr>
        <w:spacing w:after="0" w:line="276" w:lineRule="auto"/>
        <w:ind w:left="142" w:right="112" w:firstLine="0"/>
        <w:rPr>
          <w:rFonts w:eastAsiaTheme="minorHAnsi"/>
          <w:color w:val="auto"/>
          <w:sz w:val="24"/>
          <w:szCs w:val="24"/>
          <w:lang w:eastAsia="en-US"/>
        </w:rPr>
      </w:pPr>
    </w:p>
    <w:p w:rsidR="00A01E09" w:rsidRPr="000659FB" w:rsidRDefault="00A01E09" w:rsidP="00B3123E">
      <w:pPr>
        <w:spacing w:after="76" w:line="240" w:lineRule="auto"/>
        <w:ind w:left="0" w:right="0" w:firstLine="0"/>
        <w:rPr>
          <w:sz w:val="24"/>
          <w:szCs w:val="24"/>
        </w:rPr>
      </w:pPr>
    </w:p>
    <w:p w:rsidR="00A01E09" w:rsidRPr="000659FB" w:rsidRDefault="00AB37DF">
      <w:pPr>
        <w:spacing w:after="34" w:line="236" w:lineRule="auto"/>
        <w:ind w:left="156" w:right="-1" w:firstLine="0"/>
        <w:rPr>
          <w:sz w:val="24"/>
          <w:szCs w:val="24"/>
        </w:rPr>
      </w:pPr>
      <w:r w:rsidRPr="000659FB">
        <w:rPr>
          <w:b/>
          <w:sz w:val="24"/>
          <w:szCs w:val="24"/>
        </w:rPr>
        <w:t>Тема 3.8. Аудиторская проверка отчетности экономического субъекта</w:t>
      </w:r>
      <w:r w:rsidR="000659FB" w:rsidRPr="000659FB">
        <w:rPr>
          <w:b/>
          <w:sz w:val="24"/>
          <w:szCs w:val="24"/>
        </w:rPr>
        <w:t>.</w:t>
      </w:r>
      <w:r w:rsidRPr="000659FB">
        <w:rPr>
          <w:b/>
          <w:sz w:val="24"/>
          <w:szCs w:val="24"/>
        </w:rPr>
        <w:t xml:space="preserve"> </w:t>
      </w:r>
    </w:p>
    <w:p w:rsidR="00A01E09" w:rsidRDefault="00AB37DF">
      <w:pPr>
        <w:spacing w:after="73" w:line="240" w:lineRule="auto"/>
        <w:ind w:left="0" w:right="0" w:firstLine="0"/>
        <w:jc w:val="center"/>
      </w:pPr>
      <w:r>
        <w:rPr>
          <w:b/>
        </w:rPr>
        <w:t xml:space="preserve"> </w:t>
      </w:r>
    </w:p>
    <w:p w:rsidR="00A01E09" w:rsidRPr="000659FB" w:rsidRDefault="00AB37DF" w:rsidP="000659FB">
      <w:pPr>
        <w:tabs>
          <w:tab w:val="left" w:pos="709"/>
        </w:tabs>
        <w:spacing w:after="0" w:line="240" w:lineRule="auto"/>
        <w:ind w:left="142" w:right="140" w:firstLine="284"/>
        <w:jc w:val="center"/>
        <w:rPr>
          <w:sz w:val="24"/>
          <w:szCs w:val="24"/>
        </w:rPr>
      </w:pPr>
      <w:r w:rsidRPr="000659FB">
        <w:rPr>
          <w:b/>
          <w:sz w:val="24"/>
          <w:szCs w:val="24"/>
        </w:rPr>
        <w:t xml:space="preserve">Практическая работа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 xml:space="preserve">1. Аудиторская форма "Экспертиза" проводит предварительное обследование потенциального клиента - ЗАО "Ротор".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Целью обследования является оценка предстоящего объ</w:t>
      </w:r>
      <w:r w:rsidR="000659FB">
        <w:rPr>
          <w:sz w:val="24"/>
          <w:szCs w:val="24"/>
        </w:rPr>
        <w:t>ё</w:t>
      </w:r>
      <w:r w:rsidRPr="000659FB">
        <w:rPr>
          <w:sz w:val="24"/>
          <w:szCs w:val="24"/>
        </w:rPr>
        <w:t xml:space="preserve">ма аудита и примерная стоимость его, вывод о целесообразности работы с данным клиентом.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Общество имеет головную организацию, которая расположена в г. Барнауле и два филиала — в г. Бийске и в г. Рубцовске. Барнаульское предприятие стабильно производит металлоконструкции, о ч</w:t>
      </w:r>
      <w:r w:rsidR="000659FB">
        <w:rPr>
          <w:sz w:val="24"/>
          <w:szCs w:val="24"/>
        </w:rPr>
        <w:t>ё</w:t>
      </w:r>
      <w:r w:rsidRPr="000659FB">
        <w:rPr>
          <w:sz w:val="24"/>
          <w:szCs w:val="24"/>
        </w:rPr>
        <w:t>м свидетельствует бухгалтерская и статистическая отч</w:t>
      </w:r>
      <w:r w:rsidR="000659FB">
        <w:rPr>
          <w:sz w:val="24"/>
          <w:szCs w:val="24"/>
        </w:rPr>
        <w:t>ё</w:t>
      </w:r>
      <w:r w:rsidRPr="000659FB">
        <w:rPr>
          <w:sz w:val="24"/>
          <w:szCs w:val="24"/>
        </w:rPr>
        <w:t>тность и обеспечена заказами на год впер</w:t>
      </w:r>
      <w:r w:rsidR="000659FB">
        <w:rPr>
          <w:sz w:val="24"/>
          <w:szCs w:val="24"/>
        </w:rPr>
        <w:t>ё</w:t>
      </w:r>
      <w:r w:rsidRPr="000659FB">
        <w:rPr>
          <w:sz w:val="24"/>
          <w:szCs w:val="24"/>
        </w:rPr>
        <w:t>д. В каждом из филиалов работает своя бухгалтерия, в г. Барнауле в центральной бухгалтерии составляется общая отч</w:t>
      </w:r>
      <w:r w:rsidR="000659FB">
        <w:rPr>
          <w:sz w:val="24"/>
          <w:szCs w:val="24"/>
        </w:rPr>
        <w:t>ё</w:t>
      </w:r>
      <w:r w:rsidRPr="000659FB">
        <w:rPr>
          <w:sz w:val="24"/>
          <w:szCs w:val="24"/>
        </w:rPr>
        <w:t xml:space="preserve">тность по Обществу.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Генеральный директор ЗАО "Ротор" в беседе с Вами сообщил, что и в головной организации и в обоих филиалах наблюдается повышение рентабельности и объ</w:t>
      </w:r>
      <w:r w:rsidR="000659FB">
        <w:rPr>
          <w:sz w:val="24"/>
          <w:szCs w:val="24"/>
        </w:rPr>
        <w:t>ё</w:t>
      </w:r>
      <w:r w:rsidRPr="000659FB">
        <w:rPr>
          <w:sz w:val="24"/>
          <w:szCs w:val="24"/>
        </w:rPr>
        <w:t xml:space="preserve">ма выпуска продукции.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 xml:space="preserve">Во время проведения предварительного обследования в газете "Алтай" появилась статья, в которой рассказывалось, что финансовое положение филиала ЗАО "Ротор" в г. Рубцовске ухудшилось, практически нет заказов на продукцию, предприятие работает неполную неделю и </w:t>
      </w:r>
      <w:r w:rsidRPr="000659FB">
        <w:rPr>
          <w:sz w:val="24"/>
          <w:szCs w:val="24"/>
        </w:rPr>
        <w:lastRenderedPageBreak/>
        <w:t>руководство Общества занято поиском покупателей. На долю этого филиала приходиться 25% объ</w:t>
      </w:r>
      <w:r w:rsidR="000659FB">
        <w:rPr>
          <w:sz w:val="24"/>
          <w:szCs w:val="24"/>
        </w:rPr>
        <w:t>ё</w:t>
      </w:r>
      <w:r w:rsidRPr="000659FB">
        <w:rPr>
          <w:sz w:val="24"/>
          <w:szCs w:val="24"/>
        </w:rPr>
        <w:t xml:space="preserve">ма продаж продукции.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 xml:space="preserve">Кроме того, генеральный директор отказался сообщить о результатах прошлого аудита. </w:t>
      </w:r>
    </w:p>
    <w:p w:rsidR="00A01E09" w:rsidRPr="000659FB" w:rsidRDefault="00AB37DF" w:rsidP="000659FB">
      <w:pPr>
        <w:tabs>
          <w:tab w:val="left" w:pos="709"/>
        </w:tabs>
        <w:spacing w:after="0" w:line="240" w:lineRule="auto"/>
        <w:ind w:left="142" w:right="140" w:firstLine="284"/>
        <w:rPr>
          <w:sz w:val="24"/>
          <w:szCs w:val="24"/>
        </w:rPr>
      </w:pPr>
      <w:r w:rsidRPr="000659FB">
        <w:rPr>
          <w:sz w:val="24"/>
          <w:szCs w:val="24"/>
        </w:rPr>
        <w:t xml:space="preserve">Задание: </w:t>
      </w:r>
    </w:p>
    <w:p w:rsidR="00A01E09" w:rsidRPr="000659FB" w:rsidRDefault="00AB37DF" w:rsidP="000659FB">
      <w:pPr>
        <w:numPr>
          <w:ilvl w:val="0"/>
          <w:numId w:val="17"/>
        </w:numPr>
        <w:tabs>
          <w:tab w:val="left" w:pos="709"/>
        </w:tabs>
        <w:spacing w:after="0" w:line="240" w:lineRule="auto"/>
        <w:ind w:left="142" w:right="140" w:firstLine="284"/>
        <w:rPr>
          <w:sz w:val="24"/>
          <w:szCs w:val="24"/>
        </w:rPr>
      </w:pPr>
      <w:r w:rsidRPr="000659FB">
        <w:rPr>
          <w:sz w:val="24"/>
          <w:szCs w:val="24"/>
        </w:rPr>
        <w:t>На основе привед</w:t>
      </w:r>
      <w:r w:rsidR="000659FB">
        <w:rPr>
          <w:sz w:val="24"/>
          <w:szCs w:val="24"/>
        </w:rPr>
        <w:t>ё</w:t>
      </w:r>
      <w:r w:rsidRPr="000659FB">
        <w:rPr>
          <w:sz w:val="24"/>
          <w:szCs w:val="24"/>
        </w:rPr>
        <w:t xml:space="preserve">нной информации, проанализируйте ситуацию у потенциального клиента. </w:t>
      </w:r>
    </w:p>
    <w:p w:rsidR="00A01E09" w:rsidRPr="000659FB" w:rsidRDefault="00AB37DF" w:rsidP="000659FB">
      <w:pPr>
        <w:numPr>
          <w:ilvl w:val="0"/>
          <w:numId w:val="17"/>
        </w:numPr>
        <w:tabs>
          <w:tab w:val="left" w:pos="709"/>
        </w:tabs>
        <w:spacing w:after="0" w:line="240" w:lineRule="auto"/>
        <w:ind w:left="142" w:right="140" w:firstLine="284"/>
        <w:rPr>
          <w:sz w:val="24"/>
          <w:szCs w:val="24"/>
        </w:rPr>
      </w:pPr>
      <w:r w:rsidRPr="000659FB">
        <w:rPr>
          <w:sz w:val="24"/>
          <w:szCs w:val="24"/>
        </w:rPr>
        <w:t xml:space="preserve">Оцените неотъемлемый риск. </w:t>
      </w:r>
    </w:p>
    <w:p w:rsidR="00A01E09" w:rsidRPr="000659FB" w:rsidRDefault="00AB37DF" w:rsidP="000659FB">
      <w:pPr>
        <w:numPr>
          <w:ilvl w:val="0"/>
          <w:numId w:val="17"/>
        </w:numPr>
        <w:tabs>
          <w:tab w:val="left" w:pos="709"/>
        </w:tabs>
        <w:spacing w:after="0" w:line="240" w:lineRule="auto"/>
        <w:ind w:left="142" w:right="140" w:firstLine="284"/>
        <w:rPr>
          <w:sz w:val="24"/>
          <w:szCs w:val="24"/>
        </w:rPr>
      </w:pPr>
      <w:r w:rsidRPr="000659FB">
        <w:rPr>
          <w:sz w:val="24"/>
          <w:szCs w:val="24"/>
        </w:rPr>
        <w:t xml:space="preserve">Сделайте вывод о целесообразности работы Вашей аудиторской фирмы с данным клиентом. </w:t>
      </w:r>
    </w:p>
    <w:p w:rsidR="00A01E09" w:rsidRPr="000659FB" w:rsidRDefault="00AB37DF" w:rsidP="000659FB">
      <w:pPr>
        <w:tabs>
          <w:tab w:val="left" w:pos="709"/>
        </w:tabs>
        <w:spacing w:after="0" w:line="240" w:lineRule="auto"/>
        <w:ind w:left="142" w:right="140" w:firstLine="284"/>
        <w:jc w:val="center"/>
        <w:rPr>
          <w:sz w:val="24"/>
          <w:szCs w:val="24"/>
        </w:rPr>
      </w:pPr>
      <w:r w:rsidRPr="000659FB">
        <w:rPr>
          <w:b/>
          <w:sz w:val="24"/>
          <w:szCs w:val="24"/>
        </w:rPr>
        <w:t xml:space="preserve"> </w:t>
      </w:r>
    </w:p>
    <w:p w:rsidR="00A01E09" w:rsidRPr="000659FB" w:rsidRDefault="00AB37DF" w:rsidP="000659FB">
      <w:pPr>
        <w:tabs>
          <w:tab w:val="left" w:pos="709"/>
        </w:tabs>
        <w:spacing w:after="0" w:line="240" w:lineRule="auto"/>
        <w:ind w:left="142" w:right="140" w:firstLine="284"/>
        <w:jc w:val="center"/>
        <w:rPr>
          <w:b/>
          <w:sz w:val="24"/>
          <w:szCs w:val="24"/>
        </w:rPr>
      </w:pPr>
      <w:r w:rsidRPr="000659FB">
        <w:rPr>
          <w:b/>
          <w:sz w:val="24"/>
          <w:szCs w:val="24"/>
        </w:rPr>
        <w:t xml:space="preserve">Критерии оценки практической работы </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b/>
          <w:bCs/>
          <w:color w:val="auto"/>
          <w:sz w:val="24"/>
          <w:szCs w:val="24"/>
          <w:lang w:eastAsia="en-US"/>
        </w:rPr>
        <w:t>Критерии оценивания:</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color w:val="auto"/>
          <w:sz w:val="24"/>
          <w:szCs w:val="24"/>
          <w:lang w:eastAsia="en-US"/>
        </w:rPr>
        <w:t>Оценка «5» ставится, если учащийся выполняет работу в полном объеме с соблюдением необходимой последовательности проведения расчетов; соблюдает требования правил техники безопасности; правильно и аккуратно выполняет все записи, таблицы, рисунки.</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color w:val="auto"/>
          <w:sz w:val="24"/>
          <w:szCs w:val="24"/>
          <w:lang w:eastAsia="en-US"/>
        </w:rPr>
        <w:t>Оценка «4» ставится, если выполнены требования к оценке 5, но было допущено два-три недочета, не более одной негрубой ошибки и одного недочета.</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color w:val="auto"/>
          <w:sz w:val="24"/>
          <w:szCs w:val="24"/>
          <w:lang w:eastAsia="en-US"/>
        </w:rPr>
        <w:t>Оценка «3» ставится, если работа выполнена не полностью, но объем выполненной её части позволяет получить правильный результат и вывод; или если в ходе решения были допущены ошибки.</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color w:val="auto"/>
          <w:sz w:val="24"/>
          <w:szCs w:val="24"/>
          <w:lang w:eastAsia="en-US"/>
        </w:rPr>
        <w:t>Оценка «2» ставится, если работа выполнена не полностью или объем выполненной части работ не позволяет сделать правильных выводов; или если опыты, измерения, вычисления, наблюдения производились неправильно.</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r w:rsidRPr="000659FB">
        <w:rPr>
          <w:rFonts w:eastAsiaTheme="minorHAnsi"/>
          <w:color w:val="auto"/>
          <w:sz w:val="24"/>
          <w:szCs w:val="24"/>
          <w:lang w:eastAsia="en-US"/>
        </w:rPr>
        <w:t>Оценка «1» ставится, если учащийся совсем не выполнил работу. Во всех случаях оценка снижается, если ученик не соблюдал правила техники безопасности.</w:t>
      </w:r>
    </w:p>
    <w:p w:rsidR="00D5739C" w:rsidRPr="000659FB" w:rsidRDefault="00D5739C" w:rsidP="000659FB">
      <w:pPr>
        <w:tabs>
          <w:tab w:val="left" w:pos="709"/>
        </w:tabs>
        <w:spacing w:after="0" w:line="240" w:lineRule="auto"/>
        <w:ind w:left="142" w:right="140" w:firstLine="284"/>
        <w:rPr>
          <w:rFonts w:eastAsiaTheme="minorHAnsi"/>
          <w:color w:val="auto"/>
          <w:sz w:val="24"/>
          <w:szCs w:val="24"/>
          <w:lang w:eastAsia="en-US"/>
        </w:rPr>
      </w:pPr>
    </w:p>
    <w:p w:rsidR="00D5739C" w:rsidRDefault="00D5739C" w:rsidP="00D5739C">
      <w:pPr>
        <w:spacing w:after="15" w:line="237" w:lineRule="auto"/>
        <w:ind w:left="284" w:right="-15"/>
        <w:jc w:val="left"/>
        <w:rPr>
          <w:b/>
        </w:rPr>
      </w:pPr>
    </w:p>
    <w:p w:rsidR="00D5739C" w:rsidRDefault="00D5739C">
      <w:pPr>
        <w:spacing w:after="15" w:line="237" w:lineRule="auto"/>
        <w:ind w:left="10" w:right="-15"/>
        <w:jc w:val="center"/>
      </w:pPr>
    </w:p>
    <w:p w:rsidR="00A01E09" w:rsidRDefault="00A01E09">
      <w:pPr>
        <w:sectPr w:rsidR="00A01E09" w:rsidSect="00B47B82">
          <w:headerReference w:type="even" r:id="rId17"/>
          <w:headerReference w:type="default" r:id="rId18"/>
          <w:footerReference w:type="even" r:id="rId19"/>
          <w:footerReference w:type="default" r:id="rId20"/>
          <w:headerReference w:type="first" r:id="rId21"/>
          <w:footerReference w:type="first" r:id="rId22"/>
          <w:pgSz w:w="11907" w:h="16839" w:code="9"/>
          <w:pgMar w:top="567" w:right="567" w:bottom="1352" w:left="852" w:header="852" w:footer="714" w:gutter="0"/>
          <w:cols w:space="720"/>
          <w:docGrid w:linePitch="272"/>
        </w:sectPr>
      </w:pPr>
    </w:p>
    <w:p w:rsidR="0020691A" w:rsidRPr="0020691A" w:rsidRDefault="0020691A" w:rsidP="0020691A">
      <w:pPr>
        <w:pStyle w:val="a7"/>
        <w:numPr>
          <w:ilvl w:val="0"/>
          <w:numId w:val="17"/>
        </w:numPr>
        <w:spacing w:after="0" w:line="240" w:lineRule="auto"/>
        <w:ind w:right="-141"/>
        <w:jc w:val="center"/>
        <w:rPr>
          <w:b/>
          <w:bCs/>
          <w:sz w:val="24"/>
          <w:szCs w:val="24"/>
          <w:lang w:bidi="ru-RU"/>
        </w:rPr>
      </w:pPr>
      <w:bookmarkStart w:id="15" w:name="bookmark396"/>
      <w:bookmarkStart w:id="16" w:name="bookmark397"/>
      <w:bookmarkStart w:id="17" w:name="bookmark399"/>
      <w:r w:rsidRPr="0020691A">
        <w:rPr>
          <w:b/>
          <w:bCs/>
          <w:sz w:val="24"/>
          <w:szCs w:val="24"/>
          <w:lang w:bidi="ru-RU"/>
        </w:rPr>
        <w:lastRenderedPageBreak/>
        <w:t>КОНТРОЛЬНО-ОЦЕНОЧНЫЕ МАТЕРИАЛЫ ДЛЯ ИТОГОВОЙ АТТЕСТАЦИИ</w:t>
      </w:r>
      <w:r w:rsidRPr="0020691A">
        <w:rPr>
          <w:b/>
          <w:bCs/>
          <w:sz w:val="24"/>
          <w:szCs w:val="24"/>
          <w:lang w:bidi="ru-RU"/>
        </w:rPr>
        <w:br/>
        <w:t>ПО УЧЕБНОЙ ДИСЦИПЛИНЕ</w:t>
      </w:r>
      <w:bookmarkEnd w:id="15"/>
      <w:bookmarkEnd w:id="16"/>
      <w:bookmarkEnd w:id="17"/>
    </w:p>
    <w:p w:rsidR="00A01E09" w:rsidRPr="00F04DD7" w:rsidRDefault="00AB37DF" w:rsidP="00F04DD7">
      <w:pPr>
        <w:spacing w:after="0" w:line="240" w:lineRule="auto"/>
        <w:ind w:left="142" w:right="-141" w:firstLine="0"/>
        <w:jc w:val="center"/>
        <w:rPr>
          <w:sz w:val="24"/>
          <w:szCs w:val="24"/>
        </w:rPr>
      </w:pPr>
      <w:r w:rsidRPr="00F04DD7">
        <w:rPr>
          <w:b/>
          <w:sz w:val="24"/>
          <w:szCs w:val="24"/>
        </w:rPr>
        <w:t xml:space="preserve"> </w:t>
      </w:r>
    </w:p>
    <w:p w:rsidR="00A01E09" w:rsidRPr="00F04DD7" w:rsidRDefault="00AB37DF" w:rsidP="00F04DD7">
      <w:pPr>
        <w:spacing w:after="0" w:line="240" w:lineRule="auto"/>
        <w:ind w:left="142" w:right="-141" w:firstLine="0"/>
        <w:rPr>
          <w:sz w:val="24"/>
          <w:szCs w:val="24"/>
        </w:rPr>
      </w:pPr>
      <w:r w:rsidRPr="00F04DD7">
        <w:rPr>
          <w:sz w:val="24"/>
          <w:szCs w:val="24"/>
        </w:rPr>
        <w:t xml:space="preserve">Формой промежуточной аттестации по дисциплине является </w:t>
      </w:r>
      <w:r w:rsidR="004F19D2">
        <w:rPr>
          <w:sz w:val="24"/>
          <w:szCs w:val="24"/>
        </w:rPr>
        <w:t>экзамен</w:t>
      </w:r>
      <w:r w:rsidRPr="00F04DD7">
        <w:rPr>
          <w:sz w:val="24"/>
          <w:szCs w:val="24"/>
        </w:rPr>
        <w:t xml:space="preserve">, который проводится в рамках дисциплины.  </w:t>
      </w:r>
    </w:p>
    <w:p w:rsidR="00A01E09" w:rsidRPr="00F04DD7" w:rsidRDefault="00AB37DF" w:rsidP="00F04DD7">
      <w:pPr>
        <w:spacing w:after="0" w:line="240" w:lineRule="auto"/>
        <w:ind w:left="142" w:right="-141" w:firstLine="0"/>
        <w:jc w:val="left"/>
        <w:rPr>
          <w:sz w:val="24"/>
          <w:szCs w:val="24"/>
        </w:rPr>
      </w:pPr>
      <w:r w:rsidRPr="00F04DD7">
        <w:rPr>
          <w:sz w:val="24"/>
          <w:szCs w:val="24"/>
        </w:rPr>
        <w:t xml:space="preserve"> </w:t>
      </w:r>
    </w:p>
    <w:p w:rsidR="00A01E09" w:rsidRPr="00F04DD7" w:rsidRDefault="004F19D2" w:rsidP="00F04DD7">
      <w:pPr>
        <w:spacing w:after="0" w:line="240" w:lineRule="auto"/>
        <w:ind w:left="142" w:right="-141" w:firstLine="0"/>
        <w:jc w:val="center"/>
        <w:rPr>
          <w:sz w:val="24"/>
          <w:szCs w:val="24"/>
        </w:rPr>
      </w:pPr>
      <w:r>
        <w:rPr>
          <w:b/>
          <w:sz w:val="24"/>
          <w:szCs w:val="24"/>
        </w:rPr>
        <w:t>Вопросы к экзамену</w:t>
      </w:r>
      <w:r w:rsidR="00AB37DF" w:rsidRPr="00F04DD7">
        <w:rPr>
          <w:b/>
          <w:sz w:val="24"/>
          <w:szCs w:val="24"/>
        </w:rPr>
        <w:t xml:space="preserve">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Понятие об аудите и аудиторской деятельности, общие и частные задачи аудиторской деятельности. История развития аудита.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Этапы становления контроля в России в условиях переходной экономики. Организация аудиторской службы в РФ. Отличие аудита от других форм экономического контроля.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Ассоциации бухгалтеров и аудиторов в Российской Федерации и в мире.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Значение аудита в условиях рыночной экономики.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Виды аудита.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Понятие аудиторского стандарта. Цели стандартизации аудиторских процедур.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Отраслевые нормативные документы и материалы, методические рекомендации по проведению аудиторской проверки.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Правовые основы аудиторской деятельности.  </w:t>
      </w:r>
    </w:p>
    <w:p w:rsidR="00A01E09" w:rsidRPr="00F04DD7" w:rsidRDefault="00AB37DF" w:rsidP="00F04DD7">
      <w:pPr>
        <w:numPr>
          <w:ilvl w:val="0"/>
          <w:numId w:val="19"/>
        </w:numPr>
        <w:tabs>
          <w:tab w:val="left" w:pos="426"/>
        </w:tabs>
        <w:spacing w:after="0" w:line="240" w:lineRule="auto"/>
        <w:ind w:left="142" w:right="-141" w:firstLine="0"/>
        <w:rPr>
          <w:sz w:val="24"/>
          <w:szCs w:val="24"/>
        </w:rPr>
      </w:pPr>
      <w:r w:rsidRPr="00F04DD7">
        <w:rPr>
          <w:sz w:val="24"/>
          <w:szCs w:val="24"/>
        </w:rPr>
        <w:t xml:space="preserve">Основные задачи и функции аудитора. Права, обязанности и ответственность аудитора. Ответственность аудитора и аудиторских фирм за соблюдением стандартов и норм качества аудиторской работы.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Основные факторы, определяющие качество и эффективность аудита. Разработка профессиональных и этических норм для аудиторской деятельности. Международный опыт подготовки аудиторских кадров.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Требования, предъявляемые к специалистам-аудиторам: морально-этические, специальные, деловые. Этика аудитора.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Общие понятия о методах аудиторской деятельности. Понятие о функциях аудиторской деятельности. Аудиторские доказательства и документы.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Понятие о финансовом, управленческом, налоговом аудите, их сферы и объекты. Аналитические процедуры.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Основные этапы аудиторской проверки.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Обобщение полученной информации и формирование выводов и рекомендаций по результатам проверки. Анализ юридических и финансовых рисков клиента. Классификация ошибок. Финансовый анализ и прогнозирование как составная часть аудиторской проверки.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Документация и оформление результатов аудиторской </w:t>
      </w:r>
      <w:r w:rsidR="0020691A" w:rsidRPr="00F04DD7">
        <w:rPr>
          <w:sz w:val="24"/>
          <w:szCs w:val="24"/>
        </w:rPr>
        <w:t>проверки деятельности</w:t>
      </w:r>
      <w:r w:rsidRPr="00F04DD7">
        <w:rPr>
          <w:sz w:val="24"/>
          <w:szCs w:val="24"/>
        </w:rPr>
        <w:t xml:space="preserve"> организации.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собственных средств организации.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кассовых операций.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операций по счетам в банке (по расчетному, валютному и прочим счетам)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расчетов с поставщиками и подрядчиками. Аудит расчетов с покупателями и заказчиками.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расчетов по прочим дебиторам и кредиторам. Аудит расчетов по претензиям.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расчетов с бюджетом и внебюджетными фондами.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расчетов с подотчетными лицами.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расчетов по плате труда.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операций с основными средствами. Аудит операций с нематериальными активами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материально-производственных запасов.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финансовых результатов и платежей от прибыли.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готовой продукции.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учета затрат на производство. </w:t>
      </w:r>
    </w:p>
    <w:p w:rsidR="00A01E09" w:rsidRPr="00F04DD7" w:rsidRDefault="00AB37DF" w:rsidP="00F04DD7">
      <w:pPr>
        <w:numPr>
          <w:ilvl w:val="0"/>
          <w:numId w:val="19"/>
        </w:numPr>
        <w:tabs>
          <w:tab w:val="left" w:pos="567"/>
        </w:tabs>
        <w:spacing w:after="0" w:line="240" w:lineRule="auto"/>
        <w:ind w:left="142" w:right="-141" w:firstLine="0"/>
        <w:rPr>
          <w:sz w:val="24"/>
          <w:szCs w:val="24"/>
        </w:rPr>
      </w:pPr>
      <w:r w:rsidRPr="00F04DD7">
        <w:rPr>
          <w:sz w:val="24"/>
          <w:szCs w:val="24"/>
        </w:rPr>
        <w:t xml:space="preserve">Аудит бухгалтерской отчетности. </w:t>
      </w:r>
    </w:p>
    <w:p w:rsidR="00245612" w:rsidRDefault="00245612" w:rsidP="0020691A">
      <w:pPr>
        <w:spacing w:after="0" w:line="240" w:lineRule="auto"/>
        <w:ind w:left="142" w:right="-141" w:firstLine="0"/>
        <w:rPr>
          <w:sz w:val="24"/>
          <w:szCs w:val="24"/>
        </w:rPr>
      </w:pPr>
    </w:p>
    <w:p w:rsidR="0020691A" w:rsidRDefault="0020691A" w:rsidP="0020691A">
      <w:pPr>
        <w:spacing w:after="0" w:line="240" w:lineRule="auto"/>
        <w:ind w:left="142" w:right="-141" w:firstLine="0"/>
        <w:rPr>
          <w:sz w:val="24"/>
          <w:szCs w:val="24"/>
        </w:rPr>
      </w:pPr>
    </w:p>
    <w:p w:rsidR="0020691A" w:rsidRPr="0020691A" w:rsidRDefault="004F19D2" w:rsidP="004F19D2">
      <w:pPr>
        <w:spacing w:after="0" w:line="240" w:lineRule="auto"/>
        <w:ind w:left="284" w:right="1"/>
        <w:rPr>
          <w:b/>
          <w:bCs/>
          <w:sz w:val="24"/>
          <w:szCs w:val="24"/>
          <w:lang w:bidi="ru-RU"/>
        </w:rPr>
      </w:pPr>
      <w:r w:rsidRPr="0020691A">
        <w:rPr>
          <w:b/>
          <w:bCs/>
          <w:sz w:val="24"/>
          <w:szCs w:val="24"/>
          <w:lang w:bidi="ru-RU"/>
        </w:rPr>
        <w:lastRenderedPageBreak/>
        <w:t>ИНФОРМАЦИОННОЕ ОБЕСПЕЧЕНИЕ РЕАЛИЗАЦИИ ПРОГРАММЫ</w:t>
      </w:r>
    </w:p>
    <w:p w:rsidR="004F19D2" w:rsidRDefault="004F19D2" w:rsidP="004F19D2">
      <w:pPr>
        <w:spacing w:after="0" w:line="240" w:lineRule="auto"/>
        <w:ind w:left="284" w:right="1" w:firstLine="0"/>
        <w:rPr>
          <w:sz w:val="24"/>
          <w:szCs w:val="24"/>
          <w:lang w:bidi="ru-RU"/>
        </w:rPr>
      </w:pPr>
    </w:p>
    <w:p w:rsidR="0020691A" w:rsidRPr="0020691A" w:rsidRDefault="0020691A" w:rsidP="004F19D2">
      <w:pPr>
        <w:spacing w:after="0" w:line="240" w:lineRule="auto"/>
        <w:ind w:left="284" w:right="1" w:firstLine="0"/>
        <w:rPr>
          <w:sz w:val="24"/>
          <w:szCs w:val="24"/>
          <w:lang w:bidi="ru-RU"/>
        </w:rPr>
      </w:pPr>
      <w:r w:rsidRPr="0020691A">
        <w:rPr>
          <w:sz w:val="24"/>
          <w:szCs w:val="24"/>
          <w:lang w:bidi="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p>
    <w:p w:rsidR="0020691A" w:rsidRDefault="0020691A" w:rsidP="004F19D2">
      <w:pPr>
        <w:spacing w:after="0" w:line="240" w:lineRule="auto"/>
        <w:ind w:left="284" w:right="1" w:firstLine="0"/>
        <w:rPr>
          <w:b/>
          <w:i/>
          <w:sz w:val="24"/>
          <w:szCs w:val="24"/>
        </w:rPr>
      </w:pPr>
      <w:bookmarkStart w:id="18" w:name="bookmark38"/>
      <w:bookmarkEnd w:id="18"/>
    </w:p>
    <w:p w:rsidR="0020691A" w:rsidRPr="0020691A" w:rsidRDefault="0020691A" w:rsidP="004F19D2">
      <w:pPr>
        <w:spacing w:after="0" w:line="240" w:lineRule="auto"/>
        <w:ind w:left="284" w:right="1" w:firstLine="0"/>
        <w:rPr>
          <w:b/>
          <w:i/>
          <w:sz w:val="24"/>
          <w:szCs w:val="24"/>
        </w:rPr>
      </w:pPr>
      <w:r w:rsidRPr="0020691A">
        <w:rPr>
          <w:b/>
          <w:i/>
          <w:sz w:val="24"/>
          <w:szCs w:val="24"/>
        </w:rPr>
        <w:t>Нормативно-правовые акты:</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Конституция Российской Федерации от 12.12.1993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Бюджетный кодекс Российской Федерации от 31.07.1998 N 145-ФЗ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Гражданский кодекс Российской Федерации в 4 частях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Кодекс Российской Федерации об административных правонарушениях  от 30.12.2001 N 195-ФЗ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Налоговый кодекс Российской Федерации в 2 частях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Таможенный кодекс Таможенного союза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Трудовой кодекс Российской Федерации от 30.12.2001  N 197-ФЗ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Уголовный кодекс Российской Федерации от 13.06.1996 N 63-ФЗ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24.07.1998 N 125-ФЗ (действующая редакция) «Об обязательном социальном страховании от несчастных случаев на производстве и профессиональных заболеваний»;</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07.08.2001 N 115-ФЗ (действующая редакция)  «О противодействии легализации (отмыванию) доходов, полученных преступным путем, и финансированию терроризма»;</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15.12.2001 N 167-ФЗ (действующая редакция)  «Об обязательном пенсионном страховании в Российской Федерации»;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26.10.2002 N 127-ФЗ (действующая редакция) «О несостоятельности (банкротстве);</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10.12.2003 N 173-ФЗ (действующая редакция) «О валютном регулировании и валютном контроле»;</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29.07.2004 N 98-ФЗ (действующая редакция) «О коммерческой тайне»;</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 xml:space="preserve">Федеральный закон от </w:t>
      </w:r>
      <w:smartTag w:uri="urn:schemas-microsoft-com:office:smarttags" w:element="date">
        <w:smartTagPr>
          <w:attr w:name="ls" w:val="trans"/>
          <w:attr w:name="Month" w:val="07"/>
          <w:attr w:name="Day" w:val="27"/>
          <w:attr w:name="Year" w:val="2006"/>
        </w:smartTagPr>
        <w:r w:rsidRPr="0020691A">
          <w:rPr>
            <w:sz w:val="24"/>
            <w:szCs w:val="24"/>
            <w:lang w:val="x-none"/>
          </w:rPr>
          <w:t>27.07.2006</w:t>
        </w:r>
      </w:smartTag>
      <w:r w:rsidRPr="0020691A">
        <w:rPr>
          <w:sz w:val="24"/>
          <w:szCs w:val="24"/>
          <w:lang w:val="x-none"/>
        </w:rPr>
        <w:t xml:space="preserve"> N 152-ФЗ (действующая редакция) «О персональных данных»;</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29.12.2006 N 255-ФЗ (действующая редакция)  «Об обязательном социальном страховании на случай временной нетрудоспособности и в связи с материнством»;</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 xml:space="preserve">Федеральный закон от 25.12.2008 </w:t>
      </w:r>
      <w:r w:rsidRPr="0020691A">
        <w:rPr>
          <w:sz w:val="24"/>
          <w:szCs w:val="24"/>
          <w:lang w:val="en-US"/>
        </w:rPr>
        <w:t>N</w:t>
      </w:r>
      <w:r w:rsidRPr="0020691A">
        <w:rPr>
          <w:sz w:val="24"/>
          <w:szCs w:val="24"/>
          <w:lang w:val="x-none"/>
        </w:rPr>
        <w:t xml:space="preserve"> 273-ФЗ (действующая редакция) «О противодействии коррупции»;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30.12.2008 N 307-ФЗ (действующая редакция) «Об аудиторской деятельности»;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27.07.2010 N 208-ФЗ (действующая редакция) «О консолидированной финансовой отчетности»;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27.11.2010 N 311-ФЗ (действующая редакция) «О таможенном регулировании в Российской Федерации»;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29.11.2010 N 326-ФЗ (действующая редакция) «Об обязательном медицинском страховании в Российской Федерации»;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Федеральный закон от 06.12.2011 N 402-ФЗ «О бухгалтерском учете»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Постановление Правительства РФ в 3 частях от 01.01.2002 N 1 «О Классификации основных средств, включаемых в амортизационные группы»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 xml:space="preserve">Постановление Правительства РФ от 15.06.2007 N 375 «Об утверждении Положения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w:t>
      </w:r>
      <w:r w:rsidRPr="0020691A">
        <w:rPr>
          <w:sz w:val="24"/>
          <w:szCs w:val="24"/>
          <w:lang w:val="x-none"/>
        </w:rPr>
        <w:lastRenderedPageBreak/>
        <w:t>обязательному социальному страхованию на случай временной нетрудоспособности и в связи с материнством»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«Учетная политика организации» (ПБУ 1/2008), утв. приказом Минфина России от 06.10.2008 N 106н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договоров строительного  подряда» (ПБУ 2/2008), утв. приказом Минфина России от 24.10.2008 N 116н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активов и обязательств, стоимость которых выражена в иностранной валюте» (ПБУ 3/2006), утв. приказом Минфина РФ от 27.11.2006 N 154н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«Бухгалтерская отчетность     организации» (ПБУ 4/99), утв. приказом Минфина РФ от 06.07.1999 N 43н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материально-производственных запасов» (ПБУ 5/01), утв. приказом Минфина России от 09.06.2001 N 44н (действующая редакция );</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основных средств» (ПБУ 6/01),    утв. приказом Минфина России от 30.03.2001 N 26н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«События после отчетной даты»  (ПБУ 7/98), утв.  приказом Минфина России от 25.11.1998 N 56н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«Оценочные обязательства, условные обязательства и условные активы» (ПБУ 8/2010), утв. приказом Минфина России от 13.12.2010 N 167н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«Доходы организации» (ПБУ 9/99), утв. Приказом Минфина России от 06.05.1999 N 32н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«Расходы организации»(ПБУ 10/99), утв. приказом Минфина России от 06.05.1999 N 33н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«Информация о связанных сторонах»     (ПБУ 11/2008), утв. приказом Минфина России от 29.04.2008 N 48н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«Информация по сегментам» (ПБУ 12/2010), утв. Приказом Минфина РФ от 08.11.2010 N 143н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государственной помощи» ПБУ 13/2000, утв. приказом Минфина РФ от 16.10.2000 N 92н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нематериальных активов» (ПБУ 14/2007), утв. приказом Минфина России от 27.12.2007 N 153н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расходов по займам и кредитам» (ПБУ 15/2008), утв. приказом Минфина России от 06.10.2008 N 107н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«Информация по прекращаемой деятельности» (ПБУ 16/02), утв. приказом Минфина России от 02.07.2002 N 66н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расходов на научно-исследовательские, опытно-конструкторские и технологические работы» (ПБУ 17/02), утв. приказом Минфина России от 19.11.2002 N 115н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расчетов по налогу на прибыль организаций» (ПБУ 18/02), утв. приказом Минфина России от 19.11.2002 N 114н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«Учет финансовых вложений» (ПБУ 19/02), утв. приказом Минфина России от 10.12.2002 N 126н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«Информация об участии в совместной деятельности» (ПБУ 20/03), утв. приказом Минфина РФ от 24.11.2003 N 105н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«Изменения оценочных значений» (ПБУ 21/2008), утв. приказом Минфина России от 06.10.2008 N 106н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 xml:space="preserve">Положение по бухгалтерскому учету «Исправление ошибок в бухгалтерском учете и отчетности» (ПБУ 22/2010), утв. приказом Минфина России от 28.06.2010 N 63н (действующая редакция); </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Положение по бухгалтерскому учету «Отчет о движении денежных средств» (ПБУ 23/2011), утв. приказом Минфина РФ от 02.02.2011 N 11н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lastRenderedPageBreak/>
        <w:t>Положение по бухгалтерскому учету «Учет затрат на освоение природных ресурсов» (ПБУ 24/2011), утв. приказом Минфина РФ от 06.10.2011 N 125н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Приказ Минфина РФ от 13.06.1995 N 49 «Об утверждении Методических указаний по инвентаризации имущества и финансовых обязательств»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Приказ Минфина России от 29.07.1998 N 34н (действующая редакция) «Об утверждении Положения по ведению бухгалтерского учета и бухгалтерской отчетности в Российской Федерации»;</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Приказ Минфина РФ от 31.10.2000 N 94н «Об утверждении плана счетов бухгалтерского учета финансово-хозяйственной деятельности организаций и инструкции по его применению»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Приказ Минфина России от 02.07.2010 N 66н «О формах бухгалтерской отчетности организаций»  (действующая редакция);</w:t>
      </w:r>
    </w:p>
    <w:p w:rsidR="0020691A" w:rsidRPr="0020691A" w:rsidRDefault="0020691A" w:rsidP="0020691A">
      <w:pPr>
        <w:numPr>
          <w:ilvl w:val="0"/>
          <w:numId w:val="31"/>
        </w:numPr>
        <w:spacing w:after="0" w:line="240" w:lineRule="auto"/>
        <w:ind w:right="-141"/>
        <w:rPr>
          <w:sz w:val="24"/>
          <w:szCs w:val="24"/>
          <w:lang w:val="x-none"/>
        </w:rPr>
      </w:pPr>
      <w:r w:rsidRPr="0020691A">
        <w:rPr>
          <w:sz w:val="24"/>
          <w:szCs w:val="24"/>
          <w:lang w:val="x-none"/>
        </w:rPr>
        <w:t>Международные стандарты аудита (официальный текст);</w:t>
      </w:r>
    </w:p>
    <w:p w:rsidR="0020691A" w:rsidRPr="0020691A" w:rsidRDefault="0020691A" w:rsidP="004F19D2">
      <w:pPr>
        <w:spacing w:after="0" w:line="240" w:lineRule="auto"/>
        <w:ind w:left="0" w:right="-141" w:firstLine="0"/>
        <w:rPr>
          <w:b/>
          <w:i/>
          <w:sz w:val="24"/>
          <w:szCs w:val="24"/>
          <w:lang w:val="x-none"/>
        </w:rPr>
      </w:pPr>
    </w:p>
    <w:p w:rsidR="0020691A" w:rsidRPr="0020691A" w:rsidRDefault="0020691A" w:rsidP="0020691A">
      <w:pPr>
        <w:spacing w:after="0" w:line="240" w:lineRule="auto"/>
        <w:ind w:left="142" w:right="-141" w:firstLine="0"/>
        <w:rPr>
          <w:b/>
          <w:i/>
          <w:sz w:val="24"/>
          <w:szCs w:val="24"/>
          <w:lang w:val="x-none"/>
        </w:rPr>
      </w:pPr>
    </w:p>
    <w:p w:rsidR="0020691A" w:rsidRPr="0020691A" w:rsidRDefault="0020691A" w:rsidP="0020691A">
      <w:pPr>
        <w:spacing w:after="0" w:line="240" w:lineRule="auto"/>
        <w:ind w:left="142" w:right="-141" w:firstLine="0"/>
        <w:rPr>
          <w:b/>
          <w:i/>
          <w:sz w:val="24"/>
          <w:szCs w:val="24"/>
          <w:lang w:val="x-none"/>
        </w:rPr>
      </w:pPr>
      <w:r w:rsidRPr="0020691A">
        <w:rPr>
          <w:b/>
          <w:i/>
          <w:sz w:val="24"/>
          <w:szCs w:val="24"/>
          <w:lang w:val="x-none"/>
        </w:rPr>
        <w:t>Основная литература:</w:t>
      </w:r>
    </w:p>
    <w:p w:rsidR="0020691A" w:rsidRPr="0020691A" w:rsidRDefault="0020691A" w:rsidP="004F19D2">
      <w:pPr>
        <w:numPr>
          <w:ilvl w:val="0"/>
          <w:numId w:val="35"/>
        </w:numPr>
        <w:tabs>
          <w:tab w:val="left" w:pos="567"/>
        </w:tabs>
        <w:spacing w:after="0" w:line="240" w:lineRule="auto"/>
        <w:ind w:left="284" w:right="-141"/>
        <w:rPr>
          <w:sz w:val="24"/>
          <w:szCs w:val="24"/>
          <w:lang w:val="x-none"/>
        </w:rPr>
      </w:pPr>
      <w:proofErr w:type="spellStart"/>
      <w:r w:rsidRPr="0020691A">
        <w:rPr>
          <w:sz w:val="24"/>
          <w:szCs w:val="24"/>
          <w:lang w:val="x-none"/>
        </w:rPr>
        <w:t>Елицур</w:t>
      </w:r>
      <w:proofErr w:type="spellEnd"/>
      <w:r w:rsidRPr="0020691A">
        <w:rPr>
          <w:sz w:val="24"/>
          <w:szCs w:val="24"/>
          <w:lang w:val="x-none"/>
        </w:rPr>
        <w:t xml:space="preserve"> М. Ю. Экономика и бухгалтерский учет. Общепрофессиональные дисциплины : учебник / М.Ю. </w:t>
      </w:r>
      <w:proofErr w:type="spellStart"/>
      <w:r w:rsidRPr="0020691A">
        <w:rPr>
          <w:sz w:val="24"/>
          <w:szCs w:val="24"/>
          <w:lang w:val="x-none"/>
        </w:rPr>
        <w:t>Елицур</w:t>
      </w:r>
      <w:proofErr w:type="spellEnd"/>
      <w:r w:rsidRPr="0020691A">
        <w:rPr>
          <w:sz w:val="24"/>
          <w:szCs w:val="24"/>
          <w:lang w:val="x-none"/>
        </w:rPr>
        <w:t xml:space="preserve">, В.П. Наумов, О.М. Носова, М.В. Фролова. — Москва : ФОРУМ : ИНФРА-М, 2021. — 544 с. </w:t>
      </w:r>
    </w:p>
    <w:p w:rsidR="0020691A" w:rsidRPr="0020691A" w:rsidRDefault="0020691A" w:rsidP="004F19D2">
      <w:pPr>
        <w:numPr>
          <w:ilvl w:val="0"/>
          <w:numId w:val="35"/>
        </w:numPr>
        <w:tabs>
          <w:tab w:val="left" w:pos="567"/>
        </w:tabs>
        <w:spacing w:after="0" w:line="240" w:lineRule="auto"/>
        <w:ind w:left="284" w:right="-141"/>
        <w:rPr>
          <w:sz w:val="24"/>
          <w:szCs w:val="24"/>
          <w:lang w:val="x-none"/>
        </w:rPr>
      </w:pPr>
      <w:proofErr w:type="spellStart"/>
      <w:r w:rsidRPr="0020691A">
        <w:rPr>
          <w:sz w:val="24"/>
          <w:szCs w:val="24"/>
          <w:lang w:val="x-none"/>
        </w:rPr>
        <w:t>Елицур</w:t>
      </w:r>
      <w:proofErr w:type="spellEnd"/>
      <w:r w:rsidRPr="0020691A">
        <w:rPr>
          <w:sz w:val="24"/>
          <w:szCs w:val="24"/>
          <w:lang w:val="x-none"/>
        </w:rPr>
        <w:t xml:space="preserve"> М. Ю. Экономика и бухгалтерский учет. Общепрофессиональные дисциплины : учебник / М.Ю. </w:t>
      </w:r>
      <w:proofErr w:type="spellStart"/>
      <w:r w:rsidRPr="0020691A">
        <w:rPr>
          <w:sz w:val="24"/>
          <w:szCs w:val="24"/>
          <w:lang w:val="x-none"/>
        </w:rPr>
        <w:t>Елицур</w:t>
      </w:r>
      <w:proofErr w:type="spellEnd"/>
      <w:r w:rsidRPr="0020691A">
        <w:rPr>
          <w:sz w:val="24"/>
          <w:szCs w:val="24"/>
          <w:lang w:val="x-none"/>
        </w:rPr>
        <w:t>, В.П. Наумов, О.М. Носова, М.В. Фролова. — Москва : ФОРУМ : ИНФРА-М, 2018. — 544 с.</w:t>
      </w:r>
      <w:r w:rsidRPr="0020691A">
        <w:rPr>
          <w:sz w:val="24"/>
          <w:szCs w:val="24"/>
          <w:vertAlign w:val="subscript"/>
          <w:lang w:val="x-none"/>
        </w:rPr>
        <w:t xml:space="preserve"> </w:t>
      </w:r>
    </w:p>
    <w:p w:rsidR="0020691A" w:rsidRPr="0020691A" w:rsidRDefault="0020691A" w:rsidP="004F19D2">
      <w:pPr>
        <w:numPr>
          <w:ilvl w:val="0"/>
          <w:numId w:val="35"/>
        </w:numPr>
        <w:tabs>
          <w:tab w:val="left" w:pos="567"/>
        </w:tabs>
        <w:spacing w:after="0" w:line="240" w:lineRule="auto"/>
        <w:ind w:left="284" w:right="-141"/>
        <w:rPr>
          <w:sz w:val="24"/>
          <w:szCs w:val="24"/>
          <w:lang w:val="x-none"/>
        </w:rPr>
      </w:pPr>
      <w:r w:rsidRPr="0020691A">
        <w:rPr>
          <w:sz w:val="24"/>
          <w:szCs w:val="24"/>
          <w:lang w:val="x-none"/>
        </w:rPr>
        <w:t xml:space="preserve">Казакова Н. А. Аудит : учебник для СПО — Москва : Издательство </w:t>
      </w:r>
      <w:proofErr w:type="spellStart"/>
      <w:r w:rsidRPr="0020691A">
        <w:rPr>
          <w:sz w:val="24"/>
          <w:szCs w:val="24"/>
          <w:lang w:val="x-none"/>
        </w:rPr>
        <w:t>Юрайт</w:t>
      </w:r>
      <w:proofErr w:type="spellEnd"/>
      <w:r w:rsidRPr="0020691A">
        <w:rPr>
          <w:sz w:val="24"/>
          <w:szCs w:val="24"/>
          <w:lang w:val="x-none"/>
        </w:rPr>
        <w:t xml:space="preserve">, 2021. — 387 с. </w:t>
      </w:r>
    </w:p>
    <w:p w:rsidR="0020691A" w:rsidRPr="0020691A" w:rsidRDefault="0020691A" w:rsidP="004F19D2">
      <w:pPr>
        <w:numPr>
          <w:ilvl w:val="0"/>
          <w:numId w:val="35"/>
        </w:numPr>
        <w:tabs>
          <w:tab w:val="left" w:pos="567"/>
        </w:tabs>
        <w:spacing w:after="0" w:line="240" w:lineRule="auto"/>
        <w:ind w:left="284" w:right="-141"/>
        <w:rPr>
          <w:sz w:val="24"/>
          <w:szCs w:val="24"/>
          <w:lang w:val="x-none"/>
        </w:rPr>
      </w:pPr>
      <w:proofErr w:type="spellStart"/>
      <w:r w:rsidRPr="0020691A">
        <w:rPr>
          <w:sz w:val="24"/>
          <w:szCs w:val="24"/>
          <w:lang w:val="x-none"/>
        </w:rPr>
        <w:t>Штефан</w:t>
      </w:r>
      <w:proofErr w:type="spellEnd"/>
      <w:r w:rsidRPr="0020691A">
        <w:rPr>
          <w:sz w:val="24"/>
          <w:szCs w:val="24"/>
          <w:lang w:val="x-none"/>
        </w:rPr>
        <w:t xml:space="preserve"> М. А.  Аудит : учебник и практикум для СПО / М. А. </w:t>
      </w:r>
      <w:proofErr w:type="spellStart"/>
      <w:r w:rsidRPr="0020691A">
        <w:rPr>
          <w:sz w:val="24"/>
          <w:szCs w:val="24"/>
          <w:lang w:val="x-none"/>
        </w:rPr>
        <w:t>Штефан</w:t>
      </w:r>
      <w:proofErr w:type="spellEnd"/>
      <w:r w:rsidRPr="0020691A">
        <w:rPr>
          <w:sz w:val="24"/>
          <w:szCs w:val="24"/>
          <w:lang w:val="x-none"/>
        </w:rPr>
        <w:t xml:space="preserve">, О. А. Замотаева, Н. В. Максимова ; под общей редакцией М. А. </w:t>
      </w:r>
      <w:proofErr w:type="spellStart"/>
      <w:r w:rsidRPr="0020691A">
        <w:rPr>
          <w:sz w:val="24"/>
          <w:szCs w:val="24"/>
          <w:lang w:val="x-none"/>
        </w:rPr>
        <w:t>Штефан</w:t>
      </w:r>
      <w:proofErr w:type="spellEnd"/>
      <w:r w:rsidRPr="0020691A">
        <w:rPr>
          <w:sz w:val="24"/>
          <w:szCs w:val="24"/>
          <w:lang w:val="x-none"/>
        </w:rPr>
        <w:t xml:space="preserve">. — 2-е изд., </w:t>
      </w:r>
      <w:proofErr w:type="spellStart"/>
      <w:r w:rsidRPr="0020691A">
        <w:rPr>
          <w:sz w:val="24"/>
          <w:szCs w:val="24"/>
          <w:lang w:val="x-none"/>
        </w:rPr>
        <w:t>перераб</w:t>
      </w:r>
      <w:proofErr w:type="spellEnd"/>
      <w:r w:rsidRPr="0020691A">
        <w:rPr>
          <w:sz w:val="24"/>
          <w:szCs w:val="24"/>
          <w:lang w:val="x-none"/>
        </w:rPr>
        <w:t xml:space="preserve">. и доп. — Москва : Издательство </w:t>
      </w:r>
      <w:proofErr w:type="spellStart"/>
      <w:r w:rsidRPr="0020691A">
        <w:rPr>
          <w:sz w:val="24"/>
          <w:szCs w:val="24"/>
          <w:lang w:val="x-none"/>
        </w:rPr>
        <w:t>Юрайт</w:t>
      </w:r>
      <w:proofErr w:type="spellEnd"/>
      <w:r w:rsidRPr="0020691A">
        <w:rPr>
          <w:sz w:val="24"/>
          <w:szCs w:val="24"/>
          <w:lang w:val="x-none"/>
        </w:rPr>
        <w:t xml:space="preserve">, 2021. — 294 с. </w:t>
      </w:r>
    </w:p>
    <w:p w:rsidR="0020691A" w:rsidRPr="0020691A" w:rsidRDefault="0020691A" w:rsidP="0020691A">
      <w:pPr>
        <w:spacing w:after="0" w:line="240" w:lineRule="auto"/>
        <w:ind w:left="142" w:right="-141" w:firstLine="0"/>
        <w:rPr>
          <w:sz w:val="24"/>
          <w:szCs w:val="24"/>
        </w:rPr>
      </w:pPr>
    </w:p>
    <w:p w:rsidR="0020691A" w:rsidRPr="0020691A" w:rsidRDefault="0020691A" w:rsidP="0020691A">
      <w:pPr>
        <w:spacing w:after="0" w:line="240" w:lineRule="auto"/>
        <w:ind w:left="142" w:right="-141" w:firstLine="0"/>
        <w:rPr>
          <w:sz w:val="24"/>
          <w:szCs w:val="24"/>
        </w:rPr>
      </w:pPr>
    </w:p>
    <w:p w:rsidR="0020691A" w:rsidRPr="004F19D2" w:rsidRDefault="0020691A" w:rsidP="004F19D2">
      <w:pPr>
        <w:spacing w:after="0" w:line="240" w:lineRule="auto"/>
        <w:ind w:left="142" w:right="-141" w:firstLine="0"/>
        <w:rPr>
          <w:b/>
          <w:bCs/>
          <w:i/>
          <w:sz w:val="24"/>
          <w:szCs w:val="24"/>
        </w:rPr>
      </w:pPr>
      <w:r w:rsidRPr="0020691A">
        <w:rPr>
          <w:b/>
          <w:bCs/>
          <w:i/>
          <w:sz w:val="24"/>
          <w:szCs w:val="24"/>
        </w:rPr>
        <w:t>Дополнительные источники:</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19" w:name="bookmark92"/>
      <w:bookmarkEnd w:id="19"/>
      <w:proofErr w:type="spellStart"/>
      <w:r w:rsidRPr="0020691A">
        <w:rPr>
          <w:sz w:val="24"/>
          <w:szCs w:val="24"/>
          <w:lang w:bidi="ru-RU"/>
        </w:rPr>
        <w:t>Парушина</w:t>
      </w:r>
      <w:proofErr w:type="spellEnd"/>
      <w:r w:rsidRPr="0020691A">
        <w:rPr>
          <w:sz w:val="24"/>
          <w:szCs w:val="24"/>
          <w:lang w:bidi="ru-RU"/>
        </w:rPr>
        <w:t xml:space="preserve"> Н. В. Аудит. Практикум: учебное пособие/Н.В. </w:t>
      </w:r>
      <w:proofErr w:type="spellStart"/>
      <w:r w:rsidRPr="0020691A">
        <w:rPr>
          <w:sz w:val="24"/>
          <w:szCs w:val="24"/>
          <w:lang w:bidi="ru-RU"/>
        </w:rPr>
        <w:t>Парушина</w:t>
      </w:r>
      <w:proofErr w:type="spellEnd"/>
      <w:r w:rsidRPr="0020691A">
        <w:rPr>
          <w:sz w:val="24"/>
          <w:szCs w:val="24"/>
          <w:lang w:bidi="ru-RU"/>
        </w:rPr>
        <w:t xml:space="preserve">, С.П. Суворова, Е.В. Галкина. — 3-е изд., </w:t>
      </w:r>
      <w:proofErr w:type="spellStart"/>
      <w:r w:rsidRPr="0020691A">
        <w:rPr>
          <w:sz w:val="24"/>
          <w:szCs w:val="24"/>
          <w:lang w:bidi="ru-RU"/>
        </w:rPr>
        <w:t>перераб</w:t>
      </w:r>
      <w:proofErr w:type="spellEnd"/>
      <w:r w:rsidRPr="0020691A">
        <w:rPr>
          <w:sz w:val="24"/>
          <w:szCs w:val="24"/>
          <w:lang w:bidi="ru-RU"/>
        </w:rPr>
        <w:t xml:space="preserve">. и доп. — Москва: ИД «ФОРУМ»: ИНФРА-М, 2020. — 286 с. </w:t>
      </w:r>
    </w:p>
    <w:p w:rsidR="0020691A" w:rsidRPr="0020691A" w:rsidRDefault="0020691A" w:rsidP="004F19D2">
      <w:pPr>
        <w:numPr>
          <w:ilvl w:val="0"/>
          <w:numId w:val="34"/>
        </w:numPr>
        <w:tabs>
          <w:tab w:val="left" w:pos="567"/>
        </w:tabs>
        <w:spacing w:after="0" w:line="240" w:lineRule="auto"/>
        <w:ind w:left="284" w:right="1"/>
        <w:rPr>
          <w:sz w:val="24"/>
          <w:szCs w:val="24"/>
          <w:lang w:bidi="ru-RU"/>
        </w:rPr>
      </w:pPr>
      <w:proofErr w:type="spellStart"/>
      <w:r w:rsidRPr="0020691A">
        <w:rPr>
          <w:sz w:val="24"/>
          <w:szCs w:val="24"/>
          <w:lang w:bidi="ru-RU"/>
        </w:rPr>
        <w:t>Парушина</w:t>
      </w:r>
      <w:proofErr w:type="spellEnd"/>
      <w:r w:rsidRPr="0020691A">
        <w:rPr>
          <w:sz w:val="24"/>
          <w:szCs w:val="24"/>
          <w:lang w:bidi="ru-RU"/>
        </w:rPr>
        <w:t xml:space="preserve"> Н.В. Аудит: основы аудита, технология и методика проведения аудиторских проверок: учебное пособие/Н.В. </w:t>
      </w:r>
      <w:proofErr w:type="spellStart"/>
      <w:r w:rsidRPr="0020691A">
        <w:rPr>
          <w:sz w:val="24"/>
          <w:szCs w:val="24"/>
          <w:lang w:bidi="ru-RU"/>
        </w:rPr>
        <w:t>Парушина</w:t>
      </w:r>
      <w:proofErr w:type="spellEnd"/>
      <w:r w:rsidRPr="0020691A">
        <w:rPr>
          <w:sz w:val="24"/>
          <w:szCs w:val="24"/>
          <w:lang w:bidi="ru-RU"/>
        </w:rPr>
        <w:t xml:space="preserve">, Е.А. </w:t>
      </w:r>
      <w:proofErr w:type="spellStart"/>
      <w:r w:rsidRPr="0020691A">
        <w:rPr>
          <w:sz w:val="24"/>
          <w:szCs w:val="24"/>
          <w:lang w:bidi="ru-RU"/>
        </w:rPr>
        <w:t>Кыштымова</w:t>
      </w:r>
      <w:proofErr w:type="spellEnd"/>
      <w:r w:rsidRPr="0020691A">
        <w:rPr>
          <w:sz w:val="24"/>
          <w:szCs w:val="24"/>
          <w:lang w:bidi="ru-RU"/>
        </w:rPr>
        <w:t xml:space="preserve">. — 2-е изд., </w:t>
      </w:r>
      <w:proofErr w:type="spellStart"/>
      <w:r w:rsidRPr="0020691A">
        <w:rPr>
          <w:sz w:val="24"/>
          <w:szCs w:val="24"/>
          <w:lang w:bidi="ru-RU"/>
        </w:rPr>
        <w:t>перераб</w:t>
      </w:r>
      <w:proofErr w:type="spellEnd"/>
      <w:r w:rsidRPr="0020691A">
        <w:rPr>
          <w:sz w:val="24"/>
          <w:szCs w:val="24"/>
          <w:lang w:bidi="ru-RU"/>
        </w:rPr>
        <w:t xml:space="preserve">. и доп. — Москва: ИД «ФОРУМ»: ИНФРА-М, 2019. — 559 с. </w:t>
      </w:r>
    </w:p>
    <w:p w:rsidR="0020691A" w:rsidRPr="0020691A" w:rsidRDefault="0020691A" w:rsidP="004F19D2">
      <w:pPr>
        <w:numPr>
          <w:ilvl w:val="0"/>
          <w:numId w:val="34"/>
        </w:numPr>
        <w:tabs>
          <w:tab w:val="left" w:pos="567"/>
        </w:tabs>
        <w:spacing w:after="0" w:line="240" w:lineRule="auto"/>
        <w:ind w:left="284" w:right="1"/>
        <w:rPr>
          <w:sz w:val="24"/>
          <w:szCs w:val="24"/>
          <w:lang w:bidi="ru-RU"/>
        </w:rPr>
      </w:pPr>
      <w:r w:rsidRPr="0020691A">
        <w:rPr>
          <w:sz w:val="24"/>
          <w:szCs w:val="24"/>
          <w:lang w:bidi="ru-RU"/>
        </w:rPr>
        <w:t>Богаченко В.М. Кириллова Н.А. Бухгалтерский учет: Учебник. - Ростов н/Д: Феникс, 2018.-538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0" w:name="bookmark93"/>
      <w:bookmarkEnd w:id="20"/>
      <w:r w:rsidRPr="0020691A">
        <w:rPr>
          <w:sz w:val="24"/>
          <w:szCs w:val="24"/>
          <w:lang w:bidi="ru-RU"/>
        </w:rPr>
        <w:t xml:space="preserve">Дмитриева И. М., Захаров И.В., Калачева О.Н., Бухгалтерский учет и анализ: учебник для СПО — М.: Издательство </w:t>
      </w:r>
      <w:proofErr w:type="spellStart"/>
      <w:r w:rsidRPr="0020691A">
        <w:rPr>
          <w:sz w:val="24"/>
          <w:szCs w:val="24"/>
          <w:lang w:bidi="ru-RU"/>
        </w:rPr>
        <w:t>Юрайт</w:t>
      </w:r>
      <w:proofErr w:type="spellEnd"/>
      <w:r w:rsidRPr="0020691A">
        <w:rPr>
          <w:sz w:val="24"/>
          <w:szCs w:val="24"/>
          <w:lang w:bidi="ru-RU"/>
        </w:rPr>
        <w:t>, 2018. — 423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1" w:name="bookmark94"/>
      <w:bookmarkEnd w:id="21"/>
      <w:r w:rsidRPr="0020691A">
        <w:rPr>
          <w:sz w:val="24"/>
          <w:szCs w:val="24"/>
          <w:lang w:bidi="ru-RU"/>
        </w:rPr>
        <w:t xml:space="preserve">Дмитриева И. М., Бухгалтерский учет: учебник и практикум для СПО — М.: Издательство </w:t>
      </w:r>
      <w:proofErr w:type="spellStart"/>
      <w:r w:rsidRPr="0020691A">
        <w:rPr>
          <w:sz w:val="24"/>
          <w:szCs w:val="24"/>
          <w:lang w:bidi="ru-RU"/>
        </w:rPr>
        <w:t>Юрайт</w:t>
      </w:r>
      <w:proofErr w:type="spellEnd"/>
      <w:r w:rsidRPr="0020691A">
        <w:rPr>
          <w:sz w:val="24"/>
          <w:szCs w:val="24"/>
          <w:lang w:bidi="ru-RU"/>
        </w:rPr>
        <w:t>, 2018. — 325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2" w:name="bookmark95"/>
      <w:bookmarkEnd w:id="22"/>
      <w:proofErr w:type="spellStart"/>
      <w:r w:rsidRPr="0020691A">
        <w:rPr>
          <w:sz w:val="24"/>
          <w:szCs w:val="24"/>
          <w:lang w:bidi="ru-RU"/>
        </w:rPr>
        <w:t>Елицур</w:t>
      </w:r>
      <w:proofErr w:type="spellEnd"/>
      <w:r w:rsidRPr="0020691A">
        <w:rPr>
          <w:sz w:val="24"/>
          <w:szCs w:val="24"/>
          <w:lang w:bidi="ru-RU"/>
        </w:rPr>
        <w:t xml:space="preserve"> М.Ю., Носова О.М., Фролова М.В. Экономика и бухгалтерский учет. Профессиональные модули: учебник. - М.: ФОРУМ: ИНФРА-М, 2017. - 200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3" w:name="bookmark96"/>
      <w:bookmarkEnd w:id="23"/>
      <w:r w:rsidRPr="0020691A">
        <w:rPr>
          <w:sz w:val="24"/>
          <w:szCs w:val="24"/>
          <w:lang w:bidi="ru-RU"/>
        </w:rPr>
        <w:t xml:space="preserve">Казакова Н.А., Аудит : учебник для СПО — М. : Издательство </w:t>
      </w:r>
      <w:proofErr w:type="spellStart"/>
      <w:r w:rsidRPr="0020691A">
        <w:rPr>
          <w:sz w:val="24"/>
          <w:szCs w:val="24"/>
          <w:lang w:bidi="ru-RU"/>
        </w:rPr>
        <w:t>Юрайт</w:t>
      </w:r>
      <w:proofErr w:type="spellEnd"/>
      <w:r w:rsidRPr="0020691A">
        <w:rPr>
          <w:sz w:val="24"/>
          <w:szCs w:val="24"/>
          <w:lang w:bidi="ru-RU"/>
        </w:rPr>
        <w:t>, 2017. — 387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4" w:name="bookmark97"/>
      <w:bookmarkEnd w:id="24"/>
      <w:proofErr w:type="spellStart"/>
      <w:r w:rsidRPr="0020691A">
        <w:rPr>
          <w:sz w:val="24"/>
          <w:szCs w:val="24"/>
          <w:lang w:bidi="ru-RU"/>
        </w:rPr>
        <w:t>Малис</w:t>
      </w:r>
      <w:proofErr w:type="spellEnd"/>
      <w:r w:rsidRPr="0020691A">
        <w:rPr>
          <w:sz w:val="24"/>
          <w:szCs w:val="24"/>
          <w:lang w:bidi="ru-RU"/>
        </w:rPr>
        <w:t xml:space="preserve"> Н. И., </w:t>
      </w:r>
      <w:proofErr w:type="spellStart"/>
      <w:r w:rsidRPr="0020691A">
        <w:rPr>
          <w:sz w:val="24"/>
          <w:szCs w:val="24"/>
          <w:lang w:bidi="ru-RU"/>
        </w:rPr>
        <w:t>Грундел</w:t>
      </w:r>
      <w:proofErr w:type="spellEnd"/>
      <w:r w:rsidRPr="0020691A">
        <w:rPr>
          <w:sz w:val="24"/>
          <w:szCs w:val="24"/>
          <w:lang w:bidi="ru-RU"/>
        </w:rPr>
        <w:t xml:space="preserve"> Л.П., </w:t>
      </w:r>
      <w:proofErr w:type="spellStart"/>
      <w:r w:rsidRPr="0020691A">
        <w:rPr>
          <w:sz w:val="24"/>
          <w:szCs w:val="24"/>
          <w:lang w:bidi="ru-RU"/>
        </w:rPr>
        <w:t>Зинягина</w:t>
      </w:r>
      <w:proofErr w:type="spellEnd"/>
      <w:r w:rsidRPr="0020691A">
        <w:rPr>
          <w:sz w:val="24"/>
          <w:szCs w:val="24"/>
          <w:lang w:bidi="ru-RU"/>
        </w:rPr>
        <w:t xml:space="preserve"> А.С., Налоговый учет и отчетность: учебник и практикум для СПО — М. : Издательство </w:t>
      </w:r>
      <w:proofErr w:type="spellStart"/>
      <w:r w:rsidRPr="0020691A">
        <w:rPr>
          <w:sz w:val="24"/>
          <w:szCs w:val="24"/>
          <w:lang w:bidi="ru-RU"/>
        </w:rPr>
        <w:t>Юрайт</w:t>
      </w:r>
      <w:proofErr w:type="spellEnd"/>
      <w:r w:rsidRPr="0020691A">
        <w:rPr>
          <w:sz w:val="24"/>
          <w:szCs w:val="24"/>
          <w:lang w:bidi="ru-RU"/>
        </w:rPr>
        <w:t>, 2018. — 341 с.;</w:t>
      </w:r>
    </w:p>
    <w:p w:rsidR="0020691A" w:rsidRPr="0020691A" w:rsidRDefault="0020691A" w:rsidP="004F19D2">
      <w:pPr>
        <w:numPr>
          <w:ilvl w:val="0"/>
          <w:numId w:val="34"/>
        </w:numPr>
        <w:tabs>
          <w:tab w:val="left" w:pos="567"/>
        </w:tabs>
        <w:spacing w:after="0" w:line="240" w:lineRule="auto"/>
        <w:ind w:left="284" w:right="1"/>
        <w:rPr>
          <w:sz w:val="24"/>
          <w:szCs w:val="24"/>
          <w:lang w:bidi="ru-RU"/>
        </w:rPr>
      </w:pPr>
      <w:bookmarkStart w:id="25" w:name="bookmark98"/>
      <w:bookmarkEnd w:id="25"/>
      <w:proofErr w:type="spellStart"/>
      <w:r w:rsidRPr="0020691A">
        <w:rPr>
          <w:sz w:val="24"/>
          <w:szCs w:val="24"/>
          <w:lang w:bidi="ru-RU"/>
        </w:rPr>
        <w:t>Маршавина</w:t>
      </w:r>
      <w:proofErr w:type="spellEnd"/>
      <w:r w:rsidRPr="0020691A">
        <w:rPr>
          <w:sz w:val="24"/>
          <w:szCs w:val="24"/>
          <w:lang w:bidi="ru-RU"/>
        </w:rPr>
        <w:t xml:space="preserve"> Л.Я., Чайковская Л.А. Налоги и налогообложение : учебник для СПО; под ред. Л. Я. </w:t>
      </w:r>
      <w:proofErr w:type="spellStart"/>
      <w:r w:rsidRPr="0020691A">
        <w:rPr>
          <w:sz w:val="24"/>
          <w:szCs w:val="24"/>
          <w:lang w:bidi="ru-RU"/>
        </w:rPr>
        <w:t>Маршавиной</w:t>
      </w:r>
      <w:proofErr w:type="spellEnd"/>
      <w:r w:rsidRPr="0020691A">
        <w:rPr>
          <w:sz w:val="24"/>
          <w:szCs w:val="24"/>
          <w:lang w:bidi="ru-RU"/>
        </w:rPr>
        <w:t xml:space="preserve">, Л. А. Чайковской. — М.: Издательство </w:t>
      </w:r>
      <w:proofErr w:type="spellStart"/>
      <w:r w:rsidRPr="0020691A">
        <w:rPr>
          <w:sz w:val="24"/>
          <w:szCs w:val="24"/>
          <w:lang w:bidi="ru-RU"/>
        </w:rPr>
        <w:t>Юрайт</w:t>
      </w:r>
      <w:proofErr w:type="spellEnd"/>
      <w:r w:rsidRPr="0020691A">
        <w:rPr>
          <w:sz w:val="24"/>
          <w:szCs w:val="24"/>
          <w:lang w:bidi="ru-RU"/>
        </w:rPr>
        <w:t>, 2019. — 503 с.</w:t>
      </w:r>
    </w:p>
    <w:p w:rsidR="0020691A" w:rsidRDefault="0020691A" w:rsidP="0020691A">
      <w:pPr>
        <w:spacing w:after="0" w:line="240" w:lineRule="auto"/>
        <w:ind w:left="142" w:right="-141" w:firstLine="0"/>
        <w:rPr>
          <w:sz w:val="24"/>
          <w:szCs w:val="24"/>
        </w:rPr>
      </w:pPr>
    </w:p>
    <w:p w:rsidR="004F19D2" w:rsidRPr="0020691A" w:rsidRDefault="004F19D2" w:rsidP="0020691A">
      <w:pPr>
        <w:spacing w:after="0" w:line="240" w:lineRule="auto"/>
        <w:ind w:left="142" w:right="-141" w:firstLine="0"/>
        <w:rPr>
          <w:sz w:val="24"/>
          <w:szCs w:val="24"/>
        </w:rPr>
      </w:pPr>
    </w:p>
    <w:p w:rsidR="0020691A" w:rsidRPr="0020691A" w:rsidRDefault="0020691A" w:rsidP="0020691A">
      <w:pPr>
        <w:spacing w:after="0" w:line="240" w:lineRule="auto"/>
        <w:ind w:left="142" w:right="-141" w:firstLine="0"/>
        <w:rPr>
          <w:b/>
          <w:i/>
          <w:sz w:val="24"/>
          <w:szCs w:val="24"/>
        </w:rPr>
      </w:pPr>
    </w:p>
    <w:p w:rsidR="0020691A" w:rsidRPr="0020691A" w:rsidRDefault="0020691A" w:rsidP="0020691A">
      <w:pPr>
        <w:spacing w:after="0" w:line="240" w:lineRule="auto"/>
        <w:ind w:left="142" w:right="-141" w:firstLine="0"/>
        <w:rPr>
          <w:i/>
          <w:sz w:val="24"/>
          <w:szCs w:val="24"/>
        </w:rPr>
      </w:pPr>
      <w:r w:rsidRPr="0020691A">
        <w:rPr>
          <w:b/>
          <w:i/>
          <w:sz w:val="24"/>
          <w:szCs w:val="24"/>
        </w:rPr>
        <w:lastRenderedPageBreak/>
        <w:t xml:space="preserve">Источники из ЭБС: </w:t>
      </w:r>
    </w:p>
    <w:p w:rsidR="0020691A" w:rsidRPr="004F19D2" w:rsidRDefault="0020691A" w:rsidP="004F19D2">
      <w:pPr>
        <w:numPr>
          <w:ilvl w:val="0"/>
          <w:numId w:val="32"/>
        </w:numPr>
        <w:spacing w:after="0" w:line="240" w:lineRule="auto"/>
        <w:ind w:left="426" w:right="-141"/>
        <w:rPr>
          <w:color w:val="auto"/>
          <w:sz w:val="24"/>
          <w:szCs w:val="24"/>
        </w:rPr>
      </w:pPr>
      <w:r w:rsidRPr="004F19D2">
        <w:rPr>
          <w:color w:val="auto"/>
          <w:sz w:val="24"/>
          <w:szCs w:val="24"/>
        </w:rPr>
        <w:t xml:space="preserve">Единое окно доступа к образовательным ресурсам </w:t>
      </w:r>
      <w:hyperlink r:id="rId23" w:history="1">
        <w:r w:rsidRPr="004F19D2">
          <w:rPr>
            <w:rStyle w:val="ae"/>
            <w:color w:val="auto"/>
            <w:sz w:val="24"/>
            <w:szCs w:val="24"/>
            <w:lang w:val="en-US"/>
          </w:rPr>
          <w:t>http</w:t>
        </w:r>
        <w:r w:rsidRPr="004F19D2">
          <w:rPr>
            <w:rStyle w:val="ae"/>
            <w:color w:val="auto"/>
            <w:sz w:val="24"/>
            <w:szCs w:val="24"/>
          </w:rPr>
          <w:t>://</w:t>
        </w:r>
        <w:r w:rsidRPr="004F19D2">
          <w:rPr>
            <w:rStyle w:val="ae"/>
            <w:color w:val="auto"/>
            <w:sz w:val="24"/>
            <w:szCs w:val="24"/>
            <w:lang w:val="en-US"/>
          </w:rPr>
          <w:t>window</w:t>
        </w:r>
        <w:r w:rsidRPr="004F19D2">
          <w:rPr>
            <w:rStyle w:val="ae"/>
            <w:color w:val="auto"/>
            <w:sz w:val="24"/>
            <w:szCs w:val="24"/>
          </w:rPr>
          <w:t>.</w:t>
        </w:r>
        <w:proofErr w:type="spellStart"/>
        <w:r w:rsidRPr="004F19D2">
          <w:rPr>
            <w:rStyle w:val="ae"/>
            <w:color w:val="auto"/>
            <w:sz w:val="24"/>
            <w:szCs w:val="24"/>
            <w:lang w:val="en-US"/>
          </w:rPr>
          <w:t>edu</w:t>
        </w:r>
        <w:proofErr w:type="spellEnd"/>
        <w:r w:rsidRPr="004F19D2">
          <w:rPr>
            <w:rStyle w:val="ae"/>
            <w:color w:val="auto"/>
            <w:sz w:val="24"/>
            <w:szCs w:val="24"/>
          </w:rPr>
          <w:t>.</w:t>
        </w:r>
        <w:proofErr w:type="spellStart"/>
        <w:r w:rsidRPr="004F19D2">
          <w:rPr>
            <w:rStyle w:val="ae"/>
            <w:color w:val="auto"/>
            <w:sz w:val="24"/>
            <w:szCs w:val="24"/>
            <w:lang w:val="en-US"/>
          </w:rPr>
          <w:t>ru</w:t>
        </w:r>
        <w:proofErr w:type="spellEnd"/>
        <w:r w:rsidRPr="004F19D2">
          <w:rPr>
            <w:rStyle w:val="ae"/>
            <w:color w:val="auto"/>
            <w:sz w:val="24"/>
            <w:szCs w:val="24"/>
          </w:rPr>
          <w:t>/</w:t>
        </w:r>
      </w:hyperlink>
    </w:p>
    <w:p w:rsidR="0020691A" w:rsidRPr="004F19D2" w:rsidRDefault="0020691A" w:rsidP="004F19D2">
      <w:pPr>
        <w:numPr>
          <w:ilvl w:val="0"/>
          <w:numId w:val="32"/>
        </w:numPr>
        <w:spacing w:after="0" w:line="240" w:lineRule="auto"/>
        <w:ind w:left="426" w:right="-141"/>
        <w:rPr>
          <w:color w:val="auto"/>
          <w:sz w:val="24"/>
          <w:szCs w:val="24"/>
        </w:rPr>
      </w:pPr>
      <w:r w:rsidRPr="004F19D2">
        <w:rPr>
          <w:color w:val="auto"/>
          <w:sz w:val="24"/>
          <w:szCs w:val="24"/>
        </w:rPr>
        <w:t xml:space="preserve">Министерство образования и науки РФ ФГАУ «ФИРО» </w:t>
      </w:r>
      <w:hyperlink r:id="rId24" w:history="1">
        <w:r w:rsidRPr="004F19D2">
          <w:rPr>
            <w:rStyle w:val="ae"/>
            <w:color w:val="auto"/>
            <w:sz w:val="24"/>
            <w:szCs w:val="24"/>
            <w:lang w:val="en-US"/>
          </w:rPr>
          <w:t>http</w:t>
        </w:r>
        <w:r w:rsidRPr="004F19D2">
          <w:rPr>
            <w:rStyle w:val="ae"/>
            <w:color w:val="auto"/>
            <w:sz w:val="24"/>
            <w:szCs w:val="24"/>
          </w:rPr>
          <w:t>://</w:t>
        </w:r>
        <w:r w:rsidRPr="004F19D2">
          <w:rPr>
            <w:rStyle w:val="ae"/>
            <w:color w:val="auto"/>
            <w:sz w:val="24"/>
            <w:szCs w:val="24"/>
            <w:lang w:val="en-US"/>
          </w:rPr>
          <w:t>www</w:t>
        </w:r>
        <w:r w:rsidRPr="004F19D2">
          <w:rPr>
            <w:rStyle w:val="ae"/>
            <w:color w:val="auto"/>
            <w:sz w:val="24"/>
            <w:szCs w:val="24"/>
          </w:rPr>
          <w:t>.</w:t>
        </w:r>
        <w:proofErr w:type="spellStart"/>
        <w:r w:rsidRPr="004F19D2">
          <w:rPr>
            <w:rStyle w:val="ae"/>
            <w:color w:val="auto"/>
            <w:sz w:val="24"/>
            <w:szCs w:val="24"/>
            <w:lang w:val="en-US"/>
          </w:rPr>
          <w:t>firo</w:t>
        </w:r>
        <w:proofErr w:type="spellEnd"/>
        <w:r w:rsidRPr="004F19D2">
          <w:rPr>
            <w:rStyle w:val="ae"/>
            <w:color w:val="auto"/>
            <w:sz w:val="24"/>
            <w:szCs w:val="24"/>
          </w:rPr>
          <w:t>.</w:t>
        </w:r>
        <w:proofErr w:type="spellStart"/>
        <w:r w:rsidRPr="004F19D2">
          <w:rPr>
            <w:rStyle w:val="ae"/>
            <w:color w:val="auto"/>
            <w:sz w:val="24"/>
            <w:szCs w:val="24"/>
            <w:lang w:val="en-US"/>
          </w:rPr>
          <w:t>ru</w:t>
        </w:r>
        <w:proofErr w:type="spellEnd"/>
        <w:r w:rsidRPr="004F19D2">
          <w:rPr>
            <w:rStyle w:val="ae"/>
            <w:color w:val="auto"/>
            <w:sz w:val="24"/>
            <w:szCs w:val="24"/>
          </w:rPr>
          <w:t>/</w:t>
        </w:r>
      </w:hyperlink>
    </w:p>
    <w:p w:rsidR="0020691A" w:rsidRPr="004F19D2" w:rsidRDefault="0020691A" w:rsidP="004F19D2">
      <w:pPr>
        <w:numPr>
          <w:ilvl w:val="0"/>
          <w:numId w:val="32"/>
        </w:numPr>
        <w:spacing w:after="0" w:line="240" w:lineRule="auto"/>
        <w:ind w:left="426" w:right="-141"/>
        <w:rPr>
          <w:color w:val="auto"/>
          <w:sz w:val="24"/>
          <w:szCs w:val="24"/>
        </w:rPr>
      </w:pPr>
      <w:r w:rsidRPr="004F19D2">
        <w:rPr>
          <w:color w:val="auto"/>
          <w:sz w:val="24"/>
          <w:szCs w:val="24"/>
        </w:rPr>
        <w:t>Портал «Всеобуч»- справочно-информационный образовательный сайт, единое окно доступа к образовательным ресурсам</w:t>
      </w:r>
      <w:r w:rsidRPr="004F19D2">
        <w:rPr>
          <w:bCs/>
          <w:color w:val="auto"/>
          <w:sz w:val="24"/>
          <w:szCs w:val="24"/>
        </w:rPr>
        <w:t xml:space="preserve"> –</w:t>
      </w:r>
      <w:hyperlink r:id="rId25" w:history="1">
        <w:r w:rsidRPr="004F19D2">
          <w:rPr>
            <w:rStyle w:val="ae"/>
            <w:color w:val="auto"/>
            <w:sz w:val="24"/>
            <w:szCs w:val="24"/>
            <w:lang w:val="en-US"/>
          </w:rPr>
          <w:t>http</w:t>
        </w:r>
        <w:r w:rsidRPr="004F19D2">
          <w:rPr>
            <w:rStyle w:val="ae"/>
            <w:color w:val="auto"/>
            <w:sz w:val="24"/>
            <w:szCs w:val="24"/>
          </w:rPr>
          <w:t>://</w:t>
        </w:r>
        <w:r w:rsidRPr="004F19D2">
          <w:rPr>
            <w:rStyle w:val="ae"/>
            <w:color w:val="auto"/>
            <w:sz w:val="24"/>
            <w:szCs w:val="24"/>
            <w:lang w:val="en-US"/>
          </w:rPr>
          <w:t>www</w:t>
        </w:r>
        <w:r w:rsidRPr="004F19D2">
          <w:rPr>
            <w:rStyle w:val="ae"/>
            <w:color w:val="auto"/>
            <w:sz w:val="24"/>
            <w:szCs w:val="24"/>
          </w:rPr>
          <w:t>.</w:t>
        </w:r>
        <w:proofErr w:type="spellStart"/>
        <w:r w:rsidRPr="004F19D2">
          <w:rPr>
            <w:rStyle w:val="ae"/>
            <w:color w:val="auto"/>
            <w:sz w:val="24"/>
            <w:szCs w:val="24"/>
            <w:lang w:val="en-US"/>
          </w:rPr>
          <w:t>edu</w:t>
        </w:r>
        <w:proofErr w:type="spellEnd"/>
        <w:r w:rsidRPr="004F19D2">
          <w:rPr>
            <w:rStyle w:val="ae"/>
            <w:color w:val="auto"/>
            <w:sz w:val="24"/>
            <w:szCs w:val="24"/>
          </w:rPr>
          <w:t>-</w:t>
        </w:r>
        <w:r w:rsidRPr="004F19D2">
          <w:rPr>
            <w:rStyle w:val="ae"/>
            <w:color w:val="auto"/>
            <w:sz w:val="24"/>
            <w:szCs w:val="24"/>
            <w:lang w:val="en-US"/>
          </w:rPr>
          <w:t>all</w:t>
        </w:r>
        <w:r w:rsidRPr="004F19D2">
          <w:rPr>
            <w:rStyle w:val="ae"/>
            <w:color w:val="auto"/>
            <w:sz w:val="24"/>
            <w:szCs w:val="24"/>
          </w:rPr>
          <w:t>.</w:t>
        </w:r>
        <w:proofErr w:type="spellStart"/>
        <w:r w:rsidRPr="004F19D2">
          <w:rPr>
            <w:rStyle w:val="ae"/>
            <w:color w:val="auto"/>
            <w:sz w:val="24"/>
            <w:szCs w:val="24"/>
            <w:lang w:val="en-US"/>
          </w:rPr>
          <w:t>ru</w:t>
        </w:r>
        <w:proofErr w:type="spellEnd"/>
        <w:r w:rsidRPr="004F19D2">
          <w:rPr>
            <w:rStyle w:val="ae"/>
            <w:color w:val="auto"/>
            <w:sz w:val="24"/>
            <w:szCs w:val="24"/>
          </w:rPr>
          <w:t>/</w:t>
        </w:r>
      </w:hyperlink>
    </w:p>
    <w:p w:rsidR="0020691A" w:rsidRPr="004F19D2" w:rsidRDefault="0020691A" w:rsidP="005C37EB">
      <w:pPr>
        <w:numPr>
          <w:ilvl w:val="0"/>
          <w:numId w:val="32"/>
        </w:numPr>
        <w:spacing w:after="0" w:line="240" w:lineRule="auto"/>
        <w:ind w:left="426" w:right="-141"/>
        <w:jc w:val="left"/>
        <w:rPr>
          <w:bCs/>
          <w:color w:val="auto"/>
          <w:sz w:val="24"/>
          <w:szCs w:val="24"/>
        </w:rPr>
      </w:pPr>
      <w:proofErr w:type="spellStart"/>
      <w:r w:rsidRPr="004F19D2">
        <w:rPr>
          <w:bCs/>
          <w:color w:val="auto"/>
          <w:sz w:val="24"/>
          <w:szCs w:val="24"/>
        </w:rPr>
        <w:t>Экономико</w:t>
      </w:r>
      <w:proofErr w:type="spellEnd"/>
      <w:r w:rsidRPr="004F19D2">
        <w:rPr>
          <w:bCs/>
          <w:color w:val="auto"/>
          <w:sz w:val="24"/>
          <w:szCs w:val="24"/>
        </w:rPr>
        <w:t>–правовая библиотека [Элект</w:t>
      </w:r>
      <w:r w:rsidR="00B47B82">
        <w:rPr>
          <w:bCs/>
          <w:color w:val="auto"/>
          <w:sz w:val="24"/>
          <w:szCs w:val="24"/>
        </w:rPr>
        <w:t>ронный ресурс]. — Режим</w:t>
      </w:r>
      <w:r w:rsidR="005C37EB">
        <w:rPr>
          <w:bCs/>
          <w:color w:val="auto"/>
          <w:sz w:val="24"/>
          <w:szCs w:val="24"/>
        </w:rPr>
        <w:t xml:space="preserve"> </w:t>
      </w:r>
      <w:r w:rsidR="00B47B82">
        <w:rPr>
          <w:bCs/>
          <w:color w:val="auto"/>
          <w:sz w:val="24"/>
          <w:szCs w:val="24"/>
        </w:rPr>
        <w:t>доступа</w:t>
      </w:r>
      <w:r w:rsidRPr="004F19D2">
        <w:rPr>
          <w:bCs/>
          <w:color w:val="auto"/>
          <w:sz w:val="24"/>
          <w:szCs w:val="24"/>
        </w:rPr>
        <w:t xml:space="preserve">: </w:t>
      </w:r>
      <w:hyperlink r:id="rId26" w:history="1">
        <w:r w:rsidRPr="004F19D2">
          <w:rPr>
            <w:rStyle w:val="ae"/>
            <w:color w:val="auto"/>
            <w:sz w:val="24"/>
            <w:szCs w:val="24"/>
            <w:lang w:val="en-US"/>
          </w:rPr>
          <w:t>http</w:t>
        </w:r>
        <w:r w:rsidRPr="004F19D2">
          <w:rPr>
            <w:rStyle w:val="ae"/>
            <w:color w:val="auto"/>
            <w:sz w:val="24"/>
            <w:szCs w:val="24"/>
          </w:rPr>
          <w:t>://</w:t>
        </w:r>
        <w:r w:rsidRPr="004F19D2">
          <w:rPr>
            <w:rStyle w:val="ae"/>
            <w:color w:val="auto"/>
            <w:sz w:val="24"/>
            <w:szCs w:val="24"/>
            <w:lang w:val="en-US"/>
          </w:rPr>
          <w:t>www</w:t>
        </w:r>
        <w:r w:rsidRPr="004F19D2">
          <w:rPr>
            <w:rStyle w:val="ae"/>
            <w:color w:val="auto"/>
            <w:sz w:val="24"/>
            <w:szCs w:val="24"/>
          </w:rPr>
          <w:t>.</w:t>
        </w:r>
        <w:proofErr w:type="spellStart"/>
        <w:r w:rsidRPr="004F19D2">
          <w:rPr>
            <w:rStyle w:val="ae"/>
            <w:color w:val="auto"/>
            <w:sz w:val="24"/>
            <w:szCs w:val="24"/>
            <w:lang w:val="en-US"/>
          </w:rPr>
          <w:t>vuzlib</w:t>
        </w:r>
        <w:proofErr w:type="spellEnd"/>
        <w:r w:rsidRPr="004F19D2">
          <w:rPr>
            <w:rStyle w:val="ae"/>
            <w:color w:val="auto"/>
            <w:sz w:val="24"/>
            <w:szCs w:val="24"/>
          </w:rPr>
          <w:t>.</w:t>
        </w:r>
        <w:r w:rsidRPr="004F19D2">
          <w:rPr>
            <w:rStyle w:val="ae"/>
            <w:color w:val="auto"/>
            <w:sz w:val="24"/>
            <w:szCs w:val="24"/>
            <w:lang w:val="en-US"/>
          </w:rPr>
          <w:t>net</w:t>
        </w:r>
      </w:hyperlink>
      <w:r w:rsidRPr="004F19D2">
        <w:rPr>
          <w:bCs/>
          <w:color w:val="auto"/>
          <w:sz w:val="24"/>
          <w:szCs w:val="24"/>
        </w:rPr>
        <w:t>.</w:t>
      </w:r>
    </w:p>
    <w:p w:rsidR="0020691A" w:rsidRPr="0020691A" w:rsidRDefault="0020691A" w:rsidP="0020691A">
      <w:pPr>
        <w:spacing w:after="0" w:line="240" w:lineRule="auto"/>
        <w:ind w:left="142" w:right="-141" w:firstLine="0"/>
        <w:rPr>
          <w:b/>
          <w:bCs/>
          <w:i/>
          <w:sz w:val="24"/>
          <w:szCs w:val="24"/>
        </w:rPr>
      </w:pPr>
    </w:p>
    <w:p w:rsidR="0020691A" w:rsidRPr="0020691A" w:rsidRDefault="0020691A" w:rsidP="0020691A">
      <w:pPr>
        <w:spacing w:after="0" w:line="240" w:lineRule="auto"/>
        <w:ind w:left="142" w:right="-141" w:firstLine="0"/>
        <w:rPr>
          <w:b/>
          <w:bCs/>
          <w:i/>
          <w:sz w:val="24"/>
          <w:szCs w:val="24"/>
        </w:rPr>
      </w:pPr>
      <w:r w:rsidRPr="0020691A">
        <w:rPr>
          <w:b/>
          <w:bCs/>
          <w:i/>
          <w:sz w:val="24"/>
          <w:szCs w:val="24"/>
        </w:rPr>
        <w:t>Интернет-ресурсы:</w:t>
      </w:r>
    </w:p>
    <w:p w:rsidR="0020691A" w:rsidRPr="0020691A" w:rsidRDefault="0020691A" w:rsidP="0020691A">
      <w:pPr>
        <w:spacing w:after="0" w:line="240" w:lineRule="auto"/>
        <w:ind w:left="142" w:right="-141" w:firstLine="0"/>
        <w:rPr>
          <w:i/>
          <w:sz w:val="24"/>
          <w:szCs w:val="24"/>
        </w:rPr>
      </w:pPr>
    </w:p>
    <w:p w:rsidR="0020691A" w:rsidRPr="004F19D2" w:rsidRDefault="006F4042" w:rsidP="004F19D2">
      <w:pPr>
        <w:numPr>
          <w:ilvl w:val="0"/>
          <w:numId w:val="33"/>
        </w:numPr>
        <w:spacing w:after="0" w:line="240" w:lineRule="auto"/>
        <w:ind w:left="426" w:right="-141"/>
        <w:rPr>
          <w:color w:val="auto"/>
          <w:sz w:val="24"/>
          <w:szCs w:val="24"/>
        </w:rPr>
      </w:pPr>
      <w:hyperlink r:id="rId27" w:history="1">
        <w:r w:rsidR="0020691A" w:rsidRPr="004F19D2">
          <w:rPr>
            <w:rStyle w:val="ae"/>
            <w:color w:val="auto"/>
            <w:sz w:val="24"/>
            <w:szCs w:val="24"/>
          </w:rPr>
          <w:t>https://urait.ru</w:t>
        </w:r>
      </w:hyperlink>
      <w:r w:rsidR="0020691A" w:rsidRPr="004F19D2">
        <w:rPr>
          <w:color w:val="auto"/>
          <w:sz w:val="24"/>
          <w:szCs w:val="24"/>
        </w:rPr>
        <w:t xml:space="preserve"> </w:t>
      </w:r>
    </w:p>
    <w:p w:rsidR="0020691A" w:rsidRPr="004F19D2" w:rsidRDefault="006F4042" w:rsidP="004F19D2">
      <w:pPr>
        <w:numPr>
          <w:ilvl w:val="0"/>
          <w:numId w:val="33"/>
        </w:numPr>
        <w:spacing w:after="0" w:line="240" w:lineRule="auto"/>
        <w:ind w:left="426" w:right="-141"/>
        <w:rPr>
          <w:color w:val="auto"/>
          <w:sz w:val="24"/>
          <w:szCs w:val="24"/>
        </w:rPr>
      </w:pPr>
      <w:hyperlink r:id="rId28" w:history="1">
        <w:r w:rsidR="0020691A" w:rsidRPr="004F19D2">
          <w:rPr>
            <w:rStyle w:val="ae"/>
            <w:color w:val="auto"/>
            <w:sz w:val="24"/>
            <w:szCs w:val="24"/>
          </w:rPr>
          <w:t>https://www.book.ru</w:t>
        </w:r>
      </w:hyperlink>
    </w:p>
    <w:p w:rsidR="0020691A" w:rsidRPr="004F19D2" w:rsidRDefault="006F4042" w:rsidP="004F19D2">
      <w:pPr>
        <w:numPr>
          <w:ilvl w:val="0"/>
          <w:numId w:val="33"/>
        </w:numPr>
        <w:spacing w:after="0" w:line="240" w:lineRule="auto"/>
        <w:ind w:left="426" w:right="-141"/>
        <w:rPr>
          <w:color w:val="auto"/>
          <w:sz w:val="24"/>
          <w:szCs w:val="24"/>
        </w:rPr>
      </w:pPr>
      <w:hyperlink r:id="rId29" w:history="1">
        <w:r w:rsidR="0020691A" w:rsidRPr="004F19D2">
          <w:rPr>
            <w:rStyle w:val="ae"/>
            <w:color w:val="auto"/>
            <w:sz w:val="24"/>
            <w:szCs w:val="24"/>
          </w:rPr>
          <w:t>https://znanium.com</w:t>
        </w:r>
      </w:hyperlink>
      <w:r w:rsidR="0020691A" w:rsidRPr="004F19D2">
        <w:rPr>
          <w:color w:val="auto"/>
          <w:sz w:val="24"/>
          <w:szCs w:val="24"/>
        </w:rPr>
        <w:t xml:space="preserve"> </w:t>
      </w:r>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Информационно правовой портал </w:t>
      </w:r>
      <w:hyperlink r:id="rId30" w:history="1">
        <w:r w:rsidRPr="004F19D2">
          <w:rPr>
            <w:rStyle w:val="ae"/>
            <w:color w:val="auto"/>
            <w:sz w:val="24"/>
            <w:szCs w:val="24"/>
          </w:rPr>
          <w:t>http://konsultant.ru/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Информационно правовой портал </w:t>
      </w:r>
      <w:hyperlink r:id="rId31" w:history="1">
        <w:r w:rsidRPr="004F19D2">
          <w:rPr>
            <w:rStyle w:val="ae"/>
            <w:color w:val="auto"/>
            <w:sz w:val="24"/>
            <w:szCs w:val="24"/>
          </w:rPr>
          <w:t>http://www.garant.ru/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Министерства Финансов Российской Федерации </w:t>
      </w:r>
      <w:hyperlink r:id="rId32" w:history="1">
        <w:r w:rsidRPr="004F19D2">
          <w:rPr>
            <w:rStyle w:val="ae"/>
            <w:color w:val="auto"/>
            <w:sz w:val="24"/>
            <w:szCs w:val="24"/>
          </w:rPr>
          <w:t>https://www.minfin.ru/</w:t>
        </w:r>
      </w:hyperlink>
      <w:r w:rsidRPr="004F19D2">
        <w:rPr>
          <w:color w:val="auto"/>
          <w:sz w:val="24"/>
          <w:szCs w:val="24"/>
        </w:rPr>
        <w:t xml:space="preserve"> </w:t>
      </w:r>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Федеральной налоговой службы Российской Федерации </w:t>
      </w:r>
      <w:hyperlink r:id="rId33" w:history="1">
        <w:r w:rsidRPr="004F19D2">
          <w:rPr>
            <w:rStyle w:val="ae"/>
            <w:color w:val="auto"/>
            <w:sz w:val="24"/>
            <w:szCs w:val="24"/>
          </w:rPr>
          <w:t>https://www.nalog.ru/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Пенсионного фонда России </w:t>
      </w:r>
      <w:hyperlink r:id="rId34" w:history="1">
        <w:r w:rsidRPr="004F19D2">
          <w:rPr>
            <w:rStyle w:val="ae"/>
            <w:color w:val="auto"/>
            <w:sz w:val="24"/>
            <w:szCs w:val="24"/>
          </w:rPr>
          <w:t>http://www.pfrf.ru/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Фонда социального страхования </w:t>
      </w:r>
      <w:hyperlink r:id="rId35" w:history="1">
        <w:r w:rsidRPr="004F19D2">
          <w:rPr>
            <w:rStyle w:val="ae"/>
            <w:color w:val="auto"/>
            <w:sz w:val="24"/>
            <w:szCs w:val="24"/>
          </w:rPr>
          <w:t>http://fss.ru/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Фонда обязательного медицинского страхования </w:t>
      </w:r>
      <w:hyperlink r:id="rId36" w:history="1">
        <w:r w:rsidRPr="004F19D2">
          <w:rPr>
            <w:rStyle w:val="ae"/>
            <w:color w:val="auto"/>
            <w:sz w:val="24"/>
            <w:szCs w:val="24"/>
          </w:rPr>
          <w:t>http://www.ffoms.ru/</w:t>
        </w:r>
      </w:hyperlink>
    </w:p>
    <w:p w:rsidR="0020691A" w:rsidRPr="004F19D2" w:rsidRDefault="0020691A" w:rsidP="004F19D2">
      <w:pPr>
        <w:numPr>
          <w:ilvl w:val="0"/>
          <w:numId w:val="33"/>
        </w:numPr>
        <w:spacing w:after="0" w:line="240" w:lineRule="auto"/>
        <w:ind w:left="426" w:right="-141"/>
        <w:rPr>
          <w:color w:val="auto"/>
          <w:sz w:val="24"/>
          <w:szCs w:val="24"/>
        </w:rPr>
      </w:pPr>
      <w:r w:rsidRPr="004F19D2">
        <w:rPr>
          <w:color w:val="auto"/>
          <w:sz w:val="24"/>
          <w:szCs w:val="24"/>
        </w:rPr>
        <w:t xml:space="preserve">Официальный сайт Федеральной службы государственной статистики </w:t>
      </w:r>
      <w:hyperlink r:id="rId37" w:history="1">
        <w:r w:rsidRPr="004F19D2">
          <w:rPr>
            <w:rStyle w:val="ae"/>
            <w:color w:val="auto"/>
            <w:sz w:val="24"/>
            <w:szCs w:val="24"/>
          </w:rPr>
          <w:t>http://www.gks.ru/</w:t>
        </w:r>
      </w:hyperlink>
    </w:p>
    <w:p w:rsidR="0020691A" w:rsidRPr="0020691A" w:rsidRDefault="0020691A" w:rsidP="0020691A">
      <w:pPr>
        <w:spacing w:after="0" w:line="240" w:lineRule="auto"/>
        <w:ind w:left="142" w:right="-141" w:firstLine="0"/>
        <w:rPr>
          <w:sz w:val="24"/>
          <w:szCs w:val="24"/>
        </w:rPr>
      </w:pPr>
    </w:p>
    <w:p w:rsidR="0020691A" w:rsidRPr="00F04DD7" w:rsidRDefault="0020691A" w:rsidP="0020691A">
      <w:pPr>
        <w:spacing w:after="0" w:line="240" w:lineRule="auto"/>
        <w:ind w:left="142" w:right="-141" w:firstLine="0"/>
        <w:rPr>
          <w:sz w:val="24"/>
          <w:szCs w:val="24"/>
        </w:rPr>
      </w:pPr>
    </w:p>
    <w:sectPr w:rsidR="0020691A" w:rsidRPr="00F04DD7" w:rsidSect="00D5739C">
      <w:headerReference w:type="even" r:id="rId38"/>
      <w:headerReference w:type="default" r:id="rId39"/>
      <w:footerReference w:type="even" r:id="rId40"/>
      <w:footerReference w:type="default" r:id="rId41"/>
      <w:headerReference w:type="first" r:id="rId42"/>
      <w:footerReference w:type="first" r:id="rId43"/>
      <w:pgSz w:w="11907" w:h="16839" w:code="9"/>
      <w:pgMar w:top="893" w:right="848" w:bottom="1445" w:left="852" w:header="720" w:footer="71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042" w:rsidRDefault="006F4042">
      <w:pPr>
        <w:spacing w:after="0" w:line="240" w:lineRule="auto"/>
      </w:pPr>
      <w:r>
        <w:separator/>
      </w:r>
    </w:p>
  </w:endnote>
  <w:endnote w:type="continuationSeparator" w:id="0">
    <w:p w:rsidR="006F4042" w:rsidRDefault="006F4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rsidP="00D74B5F">
    <w:pPr>
      <w:pStyle w:val="a5"/>
      <w:ind w:left="0" w:firstLine="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p w:rsidR="00C800A5" w:rsidRDefault="00C800A5">
    <w:pPr>
      <w:spacing w:after="0" w:line="240" w:lineRule="auto"/>
      <w:ind w:left="0" w:right="0" w:firstLine="0"/>
      <w:jc w:val="left"/>
    </w:pPr>
    <w:r>
      <w:rPr>
        <w:sz w:val="24"/>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lef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40" w:lineRule="auto"/>
      <w:ind w:left="0" w:right="0" w:firstLine="0"/>
      <w:jc w:val="center"/>
    </w:pPr>
    <w:r>
      <w:fldChar w:fldCharType="begin"/>
    </w:r>
    <w:r>
      <w:instrText xml:space="preserve"> PAGE   \* MERGEFORMAT </w:instrText>
    </w:r>
    <w:r>
      <w:fldChar w:fldCharType="separate"/>
    </w:r>
    <w:r>
      <w:rPr>
        <w:sz w:val="18"/>
      </w:rPr>
      <w:t>2</w:t>
    </w:r>
    <w:r>
      <w:rPr>
        <w:sz w:val="18"/>
      </w:rPr>
      <w:fldChar w:fldCharType="end"/>
    </w:r>
    <w:r>
      <w:rPr>
        <w:sz w:val="24"/>
      </w:rPr>
      <w:t xml:space="preserve"> </w:t>
    </w:r>
  </w:p>
  <w:p w:rsidR="00C800A5" w:rsidRDefault="00C800A5">
    <w:pPr>
      <w:spacing w:after="0" w:line="240" w:lineRule="auto"/>
      <w:ind w:left="0" w:righ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042" w:rsidRDefault="006F4042">
      <w:pPr>
        <w:spacing w:after="0" w:line="240" w:lineRule="auto"/>
      </w:pPr>
      <w:r>
        <w:separator/>
      </w:r>
    </w:p>
  </w:footnote>
  <w:footnote w:type="continuationSeparator" w:id="0">
    <w:p w:rsidR="006F4042" w:rsidRDefault="006F4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A5" w:rsidRDefault="00C800A5">
    <w:pPr>
      <w:spacing w:after="0" w:line="276" w:lineRule="auto"/>
      <w:ind w:left="0"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CDA"/>
    <w:multiLevelType w:val="hybridMultilevel"/>
    <w:tmpl w:val="E81659A4"/>
    <w:lvl w:ilvl="0" w:tplc="70669A84">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3F96BF6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54DA8BC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C684329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BFEDD42">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A7DAEB02">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320EA4A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E644966">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192E27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 w15:restartNumberingAfterBreak="0">
    <w:nsid w:val="043E7745"/>
    <w:multiLevelType w:val="hybridMultilevel"/>
    <w:tmpl w:val="BC349176"/>
    <w:lvl w:ilvl="0" w:tplc="EF509728">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4BC8CEA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F389EE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7AE281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7C4D89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5ABE83B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020D67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C080B80">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713ED2A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 w15:restartNumberingAfterBreak="0">
    <w:nsid w:val="06BE4C3D"/>
    <w:multiLevelType w:val="hybridMultilevel"/>
    <w:tmpl w:val="F4FAABC8"/>
    <w:lvl w:ilvl="0" w:tplc="C3F4FDF0">
      <w:start w:val="6"/>
      <w:numFmt w:val="decimal"/>
      <w:lvlText w:val="%1."/>
      <w:lvlJc w:val="left"/>
      <w:pPr>
        <w:ind w:left="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F88368">
      <w:start w:val="1"/>
      <w:numFmt w:val="decimal"/>
      <w:lvlText w:val="%2."/>
      <w:lvlJc w:val="left"/>
      <w:pPr>
        <w:ind w:left="75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AB6AB14C">
      <w:start w:val="1"/>
      <w:numFmt w:val="lowerRoman"/>
      <w:lvlText w:val="%3"/>
      <w:lvlJc w:val="left"/>
      <w:pPr>
        <w:ind w:left="183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3244C55C">
      <w:start w:val="1"/>
      <w:numFmt w:val="decimal"/>
      <w:lvlText w:val="%4"/>
      <w:lvlJc w:val="left"/>
      <w:pPr>
        <w:ind w:left="255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F68A9C2C">
      <w:start w:val="1"/>
      <w:numFmt w:val="lowerLetter"/>
      <w:lvlText w:val="%5"/>
      <w:lvlJc w:val="left"/>
      <w:pPr>
        <w:ind w:left="327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DD42B75E">
      <w:start w:val="1"/>
      <w:numFmt w:val="lowerRoman"/>
      <w:lvlText w:val="%6"/>
      <w:lvlJc w:val="left"/>
      <w:pPr>
        <w:ind w:left="399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351E1C9E">
      <w:start w:val="1"/>
      <w:numFmt w:val="decimal"/>
      <w:lvlText w:val="%7"/>
      <w:lvlJc w:val="left"/>
      <w:pPr>
        <w:ind w:left="471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61BCDC3C">
      <w:start w:val="1"/>
      <w:numFmt w:val="lowerLetter"/>
      <w:lvlText w:val="%8"/>
      <w:lvlJc w:val="left"/>
      <w:pPr>
        <w:ind w:left="543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7978585C">
      <w:start w:val="1"/>
      <w:numFmt w:val="lowerRoman"/>
      <w:lvlText w:val="%9"/>
      <w:lvlJc w:val="left"/>
      <w:pPr>
        <w:ind w:left="6158"/>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 w15:restartNumberingAfterBreak="0">
    <w:nsid w:val="0D355409"/>
    <w:multiLevelType w:val="hybridMultilevel"/>
    <w:tmpl w:val="FBB85D92"/>
    <w:lvl w:ilvl="0" w:tplc="112AFC1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200078">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671AE8E4">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226963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6948555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EF9CE23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917CC2A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852FE7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E9AAD02">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4" w15:restartNumberingAfterBreak="0">
    <w:nsid w:val="0D6469FA"/>
    <w:multiLevelType w:val="hybridMultilevel"/>
    <w:tmpl w:val="EDCC309A"/>
    <w:lvl w:ilvl="0" w:tplc="D9B244AC">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D208210E">
      <w:start w:val="2"/>
      <w:numFmt w:val="decimal"/>
      <w:lvlText w:val="%2."/>
      <w:lvlJc w:val="left"/>
      <w:pPr>
        <w:ind w:left="7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7E260D54">
      <w:start w:val="1"/>
      <w:numFmt w:val="lowerRoman"/>
      <w:lvlText w:val="%3"/>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0806766">
      <w:start w:val="1"/>
      <w:numFmt w:val="decimal"/>
      <w:lvlText w:val="%4"/>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52E47FD2">
      <w:start w:val="1"/>
      <w:numFmt w:val="lowerLetter"/>
      <w:lvlText w:val="%5"/>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0BB0E29E">
      <w:start w:val="1"/>
      <w:numFmt w:val="lowerRoman"/>
      <w:lvlText w:val="%6"/>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97EE184">
      <w:start w:val="1"/>
      <w:numFmt w:val="decimal"/>
      <w:lvlText w:val="%7"/>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32EC100A">
      <w:start w:val="1"/>
      <w:numFmt w:val="lowerLetter"/>
      <w:lvlText w:val="%8"/>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94806A6A">
      <w:start w:val="1"/>
      <w:numFmt w:val="lowerRoman"/>
      <w:lvlText w:val="%9"/>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5" w15:restartNumberingAfterBreak="0">
    <w:nsid w:val="0F600991"/>
    <w:multiLevelType w:val="multilevel"/>
    <w:tmpl w:val="4FCEFCF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651701"/>
    <w:multiLevelType w:val="hybridMultilevel"/>
    <w:tmpl w:val="42BEF6C8"/>
    <w:lvl w:ilvl="0" w:tplc="06E62634">
      <w:start w:val="9"/>
      <w:numFmt w:val="decimal"/>
      <w:lvlText w:val="%1."/>
      <w:lvlJc w:val="left"/>
      <w:pPr>
        <w:ind w:left="11"/>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3112EC86">
      <w:start w:val="1"/>
      <w:numFmt w:val="lowerLetter"/>
      <w:lvlText w:val="%2"/>
      <w:lvlJc w:val="left"/>
      <w:pPr>
        <w:ind w:left="10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53CE933C">
      <w:start w:val="1"/>
      <w:numFmt w:val="lowerRoman"/>
      <w:lvlText w:val="%3"/>
      <w:lvlJc w:val="left"/>
      <w:pPr>
        <w:ind w:left="18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12B051A2">
      <w:start w:val="1"/>
      <w:numFmt w:val="decimal"/>
      <w:lvlText w:val="%4"/>
      <w:lvlJc w:val="left"/>
      <w:pPr>
        <w:ind w:left="25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0B66CA44">
      <w:start w:val="1"/>
      <w:numFmt w:val="lowerLetter"/>
      <w:lvlText w:val="%5"/>
      <w:lvlJc w:val="left"/>
      <w:pPr>
        <w:ind w:left="325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2BC0AD4E">
      <w:start w:val="1"/>
      <w:numFmt w:val="lowerRoman"/>
      <w:lvlText w:val="%6"/>
      <w:lvlJc w:val="left"/>
      <w:pPr>
        <w:ind w:left="397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3992E442">
      <w:start w:val="1"/>
      <w:numFmt w:val="decimal"/>
      <w:lvlText w:val="%7"/>
      <w:lvlJc w:val="left"/>
      <w:pPr>
        <w:ind w:left="46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5E1E237C">
      <w:start w:val="1"/>
      <w:numFmt w:val="lowerLetter"/>
      <w:lvlText w:val="%8"/>
      <w:lvlJc w:val="left"/>
      <w:pPr>
        <w:ind w:left="54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D73821F6">
      <w:start w:val="1"/>
      <w:numFmt w:val="lowerRoman"/>
      <w:lvlText w:val="%9"/>
      <w:lvlJc w:val="left"/>
      <w:pPr>
        <w:ind w:left="61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7" w15:restartNumberingAfterBreak="0">
    <w:nsid w:val="15BC0F19"/>
    <w:multiLevelType w:val="multilevel"/>
    <w:tmpl w:val="CF081CAE"/>
    <w:lvl w:ilvl="0">
      <w:start w:val="1"/>
      <w:numFmt w:val="decimal"/>
      <w:lvlText w:val="%1."/>
      <w:lvlJc w:val="left"/>
      <w:rPr>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A26A35"/>
    <w:multiLevelType w:val="hybridMultilevel"/>
    <w:tmpl w:val="A2DEAAF8"/>
    <w:lvl w:ilvl="0" w:tplc="49BC0FBC">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9" w15:restartNumberingAfterBreak="0">
    <w:nsid w:val="1A765270"/>
    <w:multiLevelType w:val="hybridMultilevel"/>
    <w:tmpl w:val="47C6EB8C"/>
    <w:lvl w:ilvl="0" w:tplc="0BC630AA">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CE7B64">
      <w:start w:val="1"/>
      <w:numFmt w:val="lowerLetter"/>
      <w:lvlText w:val="%2"/>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4280877A">
      <w:start w:val="1"/>
      <w:numFmt w:val="lowerRoman"/>
      <w:lvlText w:val="%3"/>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B5A60DE8">
      <w:start w:val="1"/>
      <w:numFmt w:val="decimal"/>
      <w:lvlText w:val="%4"/>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56CF1EA">
      <w:start w:val="1"/>
      <w:numFmt w:val="lowerLetter"/>
      <w:lvlText w:val="%5"/>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1A26924">
      <w:start w:val="1"/>
      <w:numFmt w:val="lowerRoman"/>
      <w:lvlText w:val="%6"/>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EE76EB6E">
      <w:start w:val="1"/>
      <w:numFmt w:val="decimal"/>
      <w:lvlText w:val="%7"/>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C7E9AFC">
      <w:start w:val="1"/>
      <w:numFmt w:val="lowerLetter"/>
      <w:lvlText w:val="%8"/>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3C8EDD0">
      <w:start w:val="1"/>
      <w:numFmt w:val="lowerRoman"/>
      <w:lvlText w:val="%9"/>
      <w:lvlJc w:val="left"/>
      <w:pPr>
        <w:ind w:left="68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0" w15:restartNumberingAfterBreak="0">
    <w:nsid w:val="1A961F10"/>
    <w:multiLevelType w:val="hybridMultilevel"/>
    <w:tmpl w:val="DD2A1E2E"/>
    <w:lvl w:ilvl="0" w:tplc="9CBE9A3A">
      <w:start w:val="1"/>
      <w:numFmt w:val="decimal"/>
      <w:lvlText w:val="%1."/>
      <w:lvlJc w:val="left"/>
      <w:pPr>
        <w:ind w:left="11"/>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4190011">
      <w:start w:val="1"/>
      <w:numFmt w:val="decimal"/>
      <w:lvlText w:val="%2)"/>
      <w:lvlJc w:val="left"/>
      <w:pPr>
        <w:ind w:left="1091"/>
      </w:pPr>
      <w:rPr>
        <w:b/>
        <w:i w:val="0"/>
        <w:strike w:val="0"/>
        <w:dstrike w:val="0"/>
        <w:color w:val="000000"/>
        <w:sz w:val="20"/>
        <w:u w:val="none" w:color="000000"/>
        <w:bdr w:val="none" w:sz="0" w:space="0" w:color="auto"/>
        <w:shd w:val="clear" w:color="auto" w:fill="auto"/>
        <w:vertAlign w:val="baseline"/>
      </w:rPr>
    </w:lvl>
    <w:lvl w:ilvl="2" w:tplc="5C92C5BE">
      <w:start w:val="1"/>
      <w:numFmt w:val="lowerRoman"/>
      <w:lvlText w:val="%3"/>
      <w:lvlJc w:val="left"/>
      <w:pPr>
        <w:ind w:left="18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B5CE3DEC">
      <w:start w:val="1"/>
      <w:numFmt w:val="decimal"/>
      <w:lvlText w:val="%4"/>
      <w:lvlJc w:val="left"/>
      <w:pPr>
        <w:ind w:left="25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F4ECB2D8">
      <w:start w:val="1"/>
      <w:numFmt w:val="lowerLetter"/>
      <w:lvlText w:val="%5"/>
      <w:lvlJc w:val="left"/>
      <w:pPr>
        <w:ind w:left="325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7BF6309E">
      <w:start w:val="1"/>
      <w:numFmt w:val="lowerRoman"/>
      <w:lvlText w:val="%6"/>
      <w:lvlJc w:val="left"/>
      <w:pPr>
        <w:ind w:left="397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8E1893C0">
      <w:start w:val="1"/>
      <w:numFmt w:val="decimal"/>
      <w:lvlText w:val="%7"/>
      <w:lvlJc w:val="left"/>
      <w:pPr>
        <w:ind w:left="46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3766730">
      <w:start w:val="1"/>
      <w:numFmt w:val="lowerLetter"/>
      <w:lvlText w:val="%8"/>
      <w:lvlJc w:val="left"/>
      <w:pPr>
        <w:ind w:left="54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1A9C410E">
      <w:start w:val="1"/>
      <w:numFmt w:val="lowerRoman"/>
      <w:lvlText w:val="%9"/>
      <w:lvlJc w:val="left"/>
      <w:pPr>
        <w:ind w:left="61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11" w15:restartNumberingAfterBreak="0">
    <w:nsid w:val="1DE518F3"/>
    <w:multiLevelType w:val="hybridMultilevel"/>
    <w:tmpl w:val="D5500BE0"/>
    <w:lvl w:ilvl="0" w:tplc="F9583E3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569294">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E1784420">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D1AD534">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B378AFD6">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9AC0AB4">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02FCD704">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820099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ACA2433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2" w15:restartNumberingAfterBreak="0">
    <w:nsid w:val="206B4FC8"/>
    <w:multiLevelType w:val="hybridMultilevel"/>
    <w:tmpl w:val="C0B2095E"/>
    <w:lvl w:ilvl="0" w:tplc="B756E1CA">
      <w:start w:val="1"/>
      <w:numFmt w:val="bullet"/>
      <w:lvlText w:val="-"/>
      <w:lvlJc w:val="left"/>
      <w:pPr>
        <w:ind w:left="7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869EBCBC">
      <w:start w:val="1"/>
      <w:numFmt w:val="bullet"/>
      <w:lvlText w:val="o"/>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01C4F864">
      <w:start w:val="1"/>
      <w:numFmt w:val="bullet"/>
      <w:lvlText w:val="▪"/>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7842BC8">
      <w:start w:val="1"/>
      <w:numFmt w:val="bullet"/>
      <w:lvlText w:val="•"/>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94C2848">
      <w:start w:val="1"/>
      <w:numFmt w:val="bullet"/>
      <w:lvlText w:val="o"/>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6B2F904">
      <w:start w:val="1"/>
      <w:numFmt w:val="bullet"/>
      <w:lvlText w:val="▪"/>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A52E7318">
      <w:start w:val="1"/>
      <w:numFmt w:val="bullet"/>
      <w:lvlText w:val="•"/>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03808DD0">
      <w:start w:val="1"/>
      <w:numFmt w:val="bullet"/>
      <w:lvlText w:val="o"/>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0B0BE22">
      <w:start w:val="1"/>
      <w:numFmt w:val="bullet"/>
      <w:lvlText w:val="▪"/>
      <w:lvlJc w:val="left"/>
      <w:pPr>
        <w:ind w:left="68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3" w15:restartNumberingAfterBreak="0">
    <w:nsid w:val="2A3617B3"/>
    <w:multiLevelType w:val="hybridMultilevel"/>
    <w:tmpl w:val="CEB48D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B756978"/>
    <w:multiLevelType w:val="hybridMultilevel"/>
    <w:tmpl w:val="EDDA60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C0C108E"/>
    <w:multiLevelType w:val="hybridMultilevel"/>
    <w:tmpl w:val="3446BEEA"/>
    <w:lvl w:ilvl="0" w:tplc="903003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3E938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324741E">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31C849C6">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ABD80BD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983241A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F58868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146E1BA">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2C9227D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16" w15:restartNumberingAfterBreak="0">
    <w:nsid w:val="30E62DFF"/>
    <w:multiLevelType w:val="multilevel"/>
    <w:tmpl w:val="1D9EAAD8"/>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DE3270"/>
    <w:multiLevelType w:val="multilevel"/>
    <w:tmpl w:val="78BE9E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8502BA"/>
    <w:multiLevelType w:val="multilevel"/>
    <w:tmpl w:val="8504731A"/>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B82227"/>
    <w:multiLevelType w:val="hybridMultilevel"/>
    <w:tmpl w:val="E33AD23A"/>
    <w:lvl w:ilvl="0" w:tplc="80166F9A">
      <w:start w:val="1"/>
      <w:numFmt w:val="decimal"/>
      <w:lvlText w:val="%1."/>
      <w:lvlJc w:val="left"/>
      <w:pPr>
        <w:ind w:left="906"/>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CCA8FCFA">
      <w:start w:val="1"/>
      <w:numFmt w:val="lowerLetter"/>
      <w:lvlText w:val="%2"/>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8ABCAFBA">
      <w:start w:val="1"/>
      <w:numFmt w:val="lowerRoman"/>
      <w:lvlText w:val="%3"/>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09C07EE8">
      <w:start w:val="1"/>
      <w:numFmt w:val="decimal"/>
      <w:lvlText w:val="%4"/>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29CAB988">
      <w:start w:val="1"/>
      <w:numFmt w:val="lowerLetter"/>
      <w:lvlText w:val="%5"/>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47B20998">
      <w:start w:val="1"/>
      <w:numFmt w:val="lowerRoman"/>
      <w:lvlText w:val="%6"/>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982A926">
      <w:start w:val="1"/>
      <w:numFmt w:val="decimal"/>
      <w:lvlText w:val="%7"/>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C369074">
      <w:start w:val="1"/>
      <w:numFmt w:val="lowerLetter"/>
      <w:lvlText w:val="%8"/>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01ABE04">
      <w:start w:val="1"/>
      <w:numFmt w:val="lowerRoman"/>
      <w:lvlText w:val="%9"/>
      <w:lvlJc w:val="left"/>
      <w:pPr>
        <w:ind w:left="68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0" w15:restartNumberingAfterBreak="0">
    <w:nsid w:val="4D7A0D7F"/>
    <w:multiLevelType w:val="multilevel"/>
    <w:tmpl w:val="C26AE63A"/>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A82371"/>
    <w:multiLevelType w:val="hybridMultilevel"/>
    <w:tmpl w:val="DDDAA1F6"/>
    <w:lvl w:ilvl="0" w:tplc="49BC0FBC">
      <w:start w:val="1"/>
      <w:numFmt w:val="bullet"/>
      <w:lvlText w:val="-"/>
      <w:lvlJc w:val="left"/>
      <w:pPr>
        <w:ind w:left="436" w:hanging="360"/>
      </w:pPr>
      <w:rPr>
        <w:rFonts w:ascii="Times New Roman"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2" w15:restartNumberingAfterBreak="0">
    <w:nsid w:val="54422EBA"/>
    <w:multiLevelType w:val="multilevel"/>
    <w:tmpl w:val="1D9EAAD8"/>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6732F4E"/>
    <w:multiLevelType w:val="hybridMultilevel"/>
    <w:tmpl w:val="4A3C7250"/>
    <w:lvl w:ilvl="0" w:tplc="C46A9DA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52EDB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2168B6C">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278CA922">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6E0D0C">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CA1AE958">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6E9E19F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47EA712">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F9AE321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4" w15:restartNumberingAfterBreak="0">
    <w:nsid w:val="576E66EB"/>
    <w:multiLevelType w:val="hybridMultilevel"/>
    <w:tmpl w:val="2C725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D91FEB"/>
    <w:multiLevelType w:val="multilevel"/>
    <w:tmpl w:val="22A229F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D1392"/>
    <w:multiLevelType w:val="hybridMultilevel"/>
    <w:tmpl w:val="1B9818FE"/>
    <w:lvl w:ilvl="0" w:tplc="4988432E">
      <w:start w:val="3"/>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72F046">
      <w:start w:val="1"/>
      <w:numFmt w:val="lowerLetter"/>
      <w:lvlText w:val="%2"/>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3AE0FBA4">
      <w:start w:val="1"/>
      <w:numFmt w:val="lowerRoman"/>
      <w:lvlText w:val="%3"/>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5FA6C136">
      <w:start w:val="1"/>
      <w:numFmt w:val="decimal"/>
      <w:lvlText w:val="%4"/>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EF064A9A">
      <w:start w:val="1"/>
      <w:numFmt w:val="lowerLetter"/>
      <w:lvlText w:val="%5"/>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75246D76">
      <w:start w:val="1"/>
      <w:numFmt w:val="lowerRoman"/>
      <w:lvlText w:val="%6"/>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D40C9040">
      <w:start w:val="1"/>
      <w:numFmt w:val="decimal"/>
      <w:lvlText w:val="%7"/>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69D2045A">
      <w:start w:val="1"/>
      <w:numFmt w:val="lowerLetter"/>
      <w:lvlText w:val="%8"/>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5DFA9734">
      <w:start w:val="1"/>
      <w:numFmt w:val="lowerRoman"/>
      <w:lvlText w:val="%9"/>
      <w:lvlJc w:val="left"/>
      <w:pPr>
        <w:ind w:left="68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7" w15:restartNumberingAfterBreak="0">
    <w:nsid w:val="66AF0F34"/>
    <w:multiLevelType w:val="hybridMultilevel"/>
    <w:tmpl w:val="6ED43372"/>
    <w:lvl w:ilvl="0" w:tplc="19043726">
      <w:start w:val="1"/>
      <w:numFmt w:val="decimal"/>
      <w:lvlText w:val="%1."/>
      <w:lvlJc w:val="left"/>
      <w:pPr>
        <w:ind w:left="0"/>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DE20FEC6">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B264B0A">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1D9C6E3E">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DB82AF4A">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9F4C97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434300A">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73B6A0C8">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FE0F43E">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8" w15:restartNumberingAfterBreak="0">
    <w:nsid w:val="6AF21293"/>
    <w:multiLevelType w:val="multilevel"/>
    <w:tmpl w:val="ADC4D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AA26E9"/>
    <w:multiLevelType w:val="hybridMultilevel"/>
    <w:tmpl w:val="09345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1209B"/>
    <w:multiLevelType w:val="multilevel"/>
    <w:tmpl w:val="E5FC9D6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8800D15"/>
    <w:multiLevelType w:val="hybridMultilevel"/>
    <w:tmpl w:val="E2440FBE"/>
    <w:lvl w:ilvl="0" w:tplc="8E0CD40A">
      <w:start w:val="1"/>
      <w:numFmt w:val="decimal"/>
      <w:lvlText w:val="%1"/>
      <w:lvlJc w:val="left"/>
      <w:pPr>
        <w:ind w:left="3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2DAECBF4">
      <w:start w:val="1"/>
      <w:numFmt w:val="decimal"/>
      <w:lvlText w:val="%2."/>
      <w:lvlJc w:val="left"/>
      <w:pPr>
        <w:ind w:left="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764C2C">
      <w:start w:val="1"/>
      <w:numFmt w:val="lowerRoman"/>
      <w:lvlText w:val="%3"/>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69E987C">
      <w:start w:val="1"/>
      <w:numFmt w:val="decimal"/>
      <w:lvlText w:val="%4"/>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390C01E6">
      <w:start w:val="1"/>
      <w:numFmt w:val="lowerLetter"/>
      <w:lvlText w:val="%5"/>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3498F558">
      <w:start w:val="1"/>
      <w:numFmt w:val="lowerRoman"/>
      <w:lvlText w:val="%6"/>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548FE6C">
      <w:start w:val="1"/>
      <w:numFmt w:val="decimal"/>
      <w:lvlText w:val="%7"/>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13BA0BCC">
      <w:start w:val="1"/>
      <w:numFmt w:val="lowerLetter"/>
      <w:lvlText w:val="%8"/>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0C1C13C0">
      <w:start w:val="1"/>
      <w:numFmt w:val="lowerRoman"/>
      <w:lvlText w:val="%9"/>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B2A47BB"/>
    <w:multiLevelType w:val="hybridMultilevel"/>
    <w:tmpl w:val="92A89CA0"/>
    <w:lvl w:ilvl="0" w:tplc="2B86FD3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8EB4C2">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2172847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9D8C6ADC">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624498">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D772E380">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40CC241C">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892CF64C">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88860E20">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3" w15:restartNumberingAfterBreak="0">
    <w:nsid w:val="7BC45D59"/>
    <w:multiLevelType w:val="multilevel"/>
    <w:tmpl w:val="D0305B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3D7684"/>
    <w:multiLevelType w:val="hybridMultilevel"/>
    <w:tmpl w:val="00BA3720"/>
    <w:lvl w:ilvl="0" w:tplc="41C0ED18">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9EB816">
      <w:start w:val="1"/>
      <w:numFmt w:val="lowerLetter"/>
      <w:lvlText w:val="%2"/>
      <w:lvlJc w:val="left"/>
      <w:pPr>
        <w:ind w:left="17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A998AF0E">
      <w:start w:val="1"/>
      <w:numFmt w:val="lowerRoman"/>
      <w:lvlText w:val="%3"/>
      <w:lvlJc w:val="left"/>
      <w:pPr>
        <w:ind w:left="25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1661464">
      <w:start w:val="1"/>
      <w:numFmt w:val="decimal"/>
      <w:lvlText w:val="%4"/>
      <w:lvlJc w:val="left"/>
      <w:pPr>
        <w:ind w:left="32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9C7E230A">
      <w:start w:val="1"/>
      <w:numFmt w:val="lowerLetter"/>
      <w:lvlText w:val="%5"/>
      <w:lvlJc w:val="left"/>
      <w:pPr>
        <w:ind w:left="394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8D2C6002">
      <w:start w:val="1"/>
      <w:numFmt w:val="lowerRoman"/>
      <w:lvlText w:val="%6"/>
      <w:lvlJc w:val="left"/>
      <w:pPr>
        <w:ind w:left="466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B1D6DC52">
      <w:start w:val="1"/>
      <w:numFmt w:val="decimal"/>
      <w:lvlText w:val="%7"/>
      <w:lvlJc w:val="left"/>
      <w:pPr>
        <w:ind w:left="538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E00EFB66">
      <w:start w:val="1"/>
      <w:numFmt w:val="lowerLetter"/>
      <w:lvlText w:val="%8"/>
      <w:lvlJc w:val="left"/>
      <w:pPr>
        <w:ind w:left="610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3C02F10">
      <w:start w:val="1"/>
      <w:numFmt w:val="lowerRoman"/>
      <w:lvlText w:val="%9"/>
      <w:lvlJc w:val="left"/>
      <w:pPr>
        <w:ind w:left="6825"/>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5" w15:restartNumberingAfterBreak="0">
    <w:nsid w:val="7D4E630C"/>
    <w:multiLevelType w:val="hybridMultilevel"/>
    <w:tmpl w:val="8EA613DE"/>
    <w:lvl w:ilvl="0" w:tplc="9AE606F0">
      <w:start w:val="1"/>
      <w:numFmt w:val="decimal"/>
      <w:lvlText w:val="%1."/>
      <w:lvlJc w:val="left"/>
      <w:pPr>
        <w:ind w:left="11"/>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8E361124">
      <w:start w:val="1"/>
      <w:numFmt w:val="lowerLetter"/>
      <w:lvlText w:val="%2"/>
      <w:lvlJc w:val="left"/>
      <w:pPr>
        <w:ind w:left="10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0BCC030C">
      <w:start w:val="1"/>
      <w:numFmt w:val="lowerRoman"/>
      <w:lvlText w:val="%3"/>
      <w:lvlJc w:val="left"/>
      <w:pPr>
        <w:ind w:left="18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41EA1840">
      <w:start w:val="1"/>
      <w:numFmt w:val="decimal"/>
      <w:lvlText w:val="%4"/>
      <w:lvlJc w:val="left"/>
      <w:pPr>
        <w:ind w:left="25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BDD2B4F4">
      <w:start w:val="1"/>
      <w:numFmt w:val="lowerLetter"/>
      <w:lvlText w:val="%5"/>
      <w:lvlJc w:val="left"/>
      <w:pPr>
        <w:ind w:left="325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A3AC9812">
      <w:start w:val="1"/>
      <w:numFmt w:val="lowerRoman"/>
      <w:lvlText w:val="%6"/>
      <w:lvlJc w:val="left"/>
      <w:pPr>
        <w:ind w:left="397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70E0A224">
      <w:start w:val="1"/>
      <w:numFmt w:val="decimal"/>
      <w:lvlText w:val="%7"/>
      <w:lvlJc w:val="left"/>
      <w:pPr>
        <w:ind w:left="469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B3066182">
      <w:start w:val="1"/>
      <w:numFmt w:val="lowerLetter"/>
      <w:lvlText w:val="%8"/>
      <w:lvlJc w:val="left"/>
      <w:pPr>
        <w:ind w:left="541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43687AD0">
      <w:start w:val="1"/>
      <w:numFmt w:val="lowerRoman"/>
      <w:lvlText w:val="%9"/>
      <w:lvlJc w:val="left"/>
      <w:pPr>
        <w:ind w:left="613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num w:numId="1">
    <w:abstractNumId w:val="12"/>
  </w:num>
  <w:num w:numId="2">
    <w:abstractNumId w:val="23"/>
  </w:num>
  <w:num w:numId="3">
    <w:abstractNumId w:val="34"/>
  </w:num>
  <w:num w:numId="4">
    <w:abstractNumId w:val="26"/>
  </w:num>
  <w:num w:numId="5">
    <w:abstractNumId w:val="9"/>
  </w:num>
  <w:num w:numId="6">
    <w:abstractNumId w:val="32"/>
  </w:num>
  <w:num w:numId="7">
    <w:abstractNumId w:val="10"/>
  </w:num>
  <w:num w:numId="8">
    <w:abstractNumId w:val="6"/>
  </w:num>
  <w:num w:numId="9">
    <w:abstractNumId w:val="15"/>
  </w:num>
  <w:num w:numId="10">
    <w:abstractNumId w:val="11"/>
  </w:num>
  <w:num w:numId="11">
    <w:abstractNumId w:val="1"/>
  </w:num>
  <w:num w:numId="12">
    <w:abstractNumId w:val="35"/>
  </w:num>
  <w:num w:numId="13">
    <w:abstractNumId w:val="2"/>
  </w:num>
  <w:num w:numId="14">
    <w:abstractNumId w:val="4"/>
  </w:num>
  <w:num w:numId="15">
    <w:abstractNumId w:val="31"/>
  </w:num>
  <w:num w:numId="16">
    <w:abstractNumId w:val="0"/>
  </w:num>
  <w:num w:numId="17">
    <w:abstractNumId w:val="27"/>
  </w:num>
  <w:num w:numId="18">
    <w:abstractNumId w:val="19"/>
  </w:num>
  <w:num w:numId="19">
    <w:abstractNumId w:val="3"/>
  </w:num>
  <w:num w:numId="20">
    <w:abstractNumId w:val="25"/>
  </w:num>
  <w:num w:numId="21">
    <w:abstractNumId w:val="16"/>
  </w:num>
  <w:num w:numId="22">
    <w:abstractNumId w:val="29"/>
  </w:num>
  <w:num w:numId="23">
    <w:abstractNumId w:val="22"/>
  </w:num>
  <w:num w:numId="24">
    <w:abstractNumId w:val="7"/>
  </w:num>
  <w:num w:numId="25">
    <w:abstractNumId w:val="17"/>
  </w:num>
  <w:num w:numId="26">
    <w:abstractNumId w:val="8"/>
  </w:num>
  <w:num w:numId="27">
    <w:abstractNumId w:val="21"/>
  </w:num>
  <w:num w:numId="28">
    <w:abstractNumId w:val="5"/>
  </w:num>
  <w:num w:numId="29">
    <w:abstractNumId w:val="28"/>
  </w:num>
  <w:num w:numId="30">
    <w:abstractNumId w:val="30"/>
  </w:num>
  <w:num w:numId="31">
    <w:abstractNumId w:val="24"/>
  </w:num>
  <w:num w:numId="32">
    <w:abstractNumId w:val="13"/>
  </w:num>
  <w:num w:numId="33">
    <w:abstractNumId w:val="14"/>
  </w:num>
  <w:num w:numId="34">
    <w:abstractNumId w:val="20"/>
  </w:num>
  <w:num w:numId="35">
    <w:abstractNumId w:val="18"/>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E09"/>
    <w:rsid w:val="000659FB"/>
    <w:rsid w:val="001C4A0E"/>
    <w:rsid w:val="0020691A"/>
    <w:rsid w:val="0021594E"/>
    <w:rsid w:val="00245612"/>
    <w:rsid w:val="0026442A"/>
    <w:rsid w:val="002674F8"/>
    <w:rsid w:val="002D2C4A"/>
    <w:rsid w:val="002D3D4E"/>
    <w:rsid w:val="002E17B5"/>
    <w:rsid w:val="002F782F"/>
    <w:rsid w:val="00316072"/>
    <w:rsid w:val="00450D51"/>
    <w:rsid w:val="00475CBC"/>
    <w:rsid w:val="004F19D2"/>
    <w:rsid w:val="0056050C"/>
    <w:rsid w:val="00577D84"/>
    <w:rsid w:val="005C37EB"/>
    <w:rsid w:val="00696E90"/>
    <w:rsid w:val="006C5D4A"/>
    <w:rsid w:val="006F10E1"/>
    <w:rsid w:val="006F4042"/>
    <w:rsid w:val="00771719"/>
    <w:rsid w:val="00772EF3"/>
    <w:rsid w:val="007E1367"/>
    <w:rsid w:val="0084704E"/>
    <w:rsid w:val="00855760"/>
    <w:rsid w:val="00855CCA"/>
    <w:rsid w:val="009249A1"/>
    <w:rsid w:val="00926E48"/>
    <w:rsid w:val="0094045D"/>
    <w:rsid w:val="009A4EF5"/>
    <w:rsid w:val="00A01E09"/>
    <w:rsid w:val="00A77847"/>
    <w:rsid w:val="00AB37DF"/>
    <w:rsid w:val="00B3123E"/>
    <w:rsid w:val="00B47B82"/>
    <w:rsid w:val="00C800A5"/>
    <w:rsid w:val="00CA6543"/>
    <w:rsid w:val="00D11D7E"/>
    <w:rsid w:val="00D5739C"/>
    <w:rsid w:val="00D74B5F"/>
    <w:rsid w:val="00E22C7B"/>
    <w:rsid w:val="00E81297"/>
    <w:rsid w:val="00E8599F"/>
    <w:rsid w:val="00EF3353"/>
    <w:rsid w:val="00F04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503714C"/>
  <w15:docId w15:val="{F458DC88-1D40-4E73-8C35-029590C45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719"/>
    <w:pPr>
      <w:spacing w:after="33" w:line="241" w:lineRule="auto"/>
      <w:ind w:left="715" w:right="11" w:hanging="10"/>
      <w:jc w:val="both"/>
    </w:pPr>
    <w:rPr>
      <w:rFonts w:ascii="Times New Roman" w:eastAsia="Times New Roman" w:hAnsi="Times New Roman" w:cs="Times New Roman"/>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D74B5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74B5F"/>
    <w:rPr>
      <w:rFonts w:ascii="Times New Roman" w:eastAsia="Times New Roman" w:hAnsi="Times New Roman" w:cs="Times New Roman"/>
      <w:color w:val="000000"/>
      <w:sz w:val="20"/>
    </w:rPr>
  </w:style>
  <w:style w:type="paragraph" w:styleId="a5">
    <w:name w:val="footer"/>
    <w:basedOn w:val="a"/>
    <w:link w:val="a6"/>
    <w:uiPriority w:val="99"/>
    <w:unhideWhenUsed/>
    <w:rsid w:val="00D74B5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4B5F"/>
    <w:rPr>
      <w:rFonts w:ascii="Times New Roman" w:eastAsia="Times New Roman" w:hAnsi="Times New Roman" w:cs="Times New Roman"/>
      <w:color w:val="000000"/>
      <w:sz w:val="20"/>
    </w:rPr>
  </w:style>
  <w:style w:type="paragraph" w:styleId="a7">
    <w:name w:val="List Paragraph"/>
    <w:basedOn w:val="a"/>
    <w:uiPriority w:val="34"/>
    <w:qFormat/>
    <w:rsid w:val="00D74B5F"/>
    <w:pPr>
      <w:ind w:left="720"/>
      <w:contextualSpacing/>
    </w:pPr>
  </w:style>
  <w:style w:type="character" w:customStyle="1" w:styleId="a8">
    <w:name w:val="Основной текст_"/>
    <w:basedOn w:val="a0"/>
    <w:link w:val="1"/>
    <w:rsid w:val="00A77847"/>
    <w:rPr>
      <w:rFonts w:ascii="Times New Roman" w:eastAsia="Times New Roman" w:hAnsi="Times New Roman" w:cs="Times New Roman"/>
    </w:rPr>
  </w:style>
  <w:style w:type="character" w:customStyle="1" w:styleId="a9">
    <w:name w:val="Оглавление_"/>
    <w:basedOn w:val="a0"/>
    <w:link w:val="aa"/>
    <w:rsid w:val="00A77847"/>
    <w:rPr>
      <w:rFonts w:ascii="Times New Roman" w:eastAsia="Times New Roman" w:hAnsi="Times New Roman" w:cs="Times New Roman"/>
    </w:rPr>
  </w:style>
  <w:style w:type="character" w:customStyle="1" w:styleId="ab">
    <w:name w:val="Другое_"/>
    <w:basedOn w:val="a0"/>
    <w:link w:val="ac"/>
    <w:rsid w:val="00A77847"/>
    <w:rPr>
      <w:rFonts w:ascii="Times New Roman" w:eastAsia="Times New Roman" w:hAnsi="Times New Roman" w:cs="Times New Roman"/>
    </w:rPr>
  </w:style>
  <w:style w:type="paragraph" w:customStyle="1" w:styleId="1">
    <w:name w:val="Основной текст1"/>
    <w:basedOn w:val="a"/>
    <w:link w:val="a8"/>
    <w:rsid w:val="00A77847"/>
    <w:pPr>
      <w:widowControl w:val="0"/>
      <w:spacing w:after="0" w:line="240" w:lineRule="auto"/>
      <w:ind w:left="0" w:right="0" w:firstLine="0"/>
      <w:jc w:val="left"/>
    </w:pPr>
    <w:rPr>
      <w:color w:val="auto"/>
      <w:sz w:val="22"/>
    </w:rPr>
  </w:style>
  <w:style w:type="paragraph" w:customStyle="1" w:styleId="aa">
    <w:name w:val="Оглавление"/>
    <w:basedOn w:val="a"/>
    <w:link w:val="a9"/>
    <w:rsid w:val="00A77847"/>
    <w:pPr>
      <w:widowControl w:val="0"/>
      <w:spacing w:after="200" w:line="240" w:lineRule="auto"/>
      <w:ind w:left="0" w:right="0" w:firstLine="0"/>
      <w:jc w:val="left"/>
    </w:pPr>
    <w:rPr>
      <w:color w:val="auto"/>
      <w:sz w:val="22"/>
    </w:rPr>
  </w:style>
  <w:style w:type="paragraph" w:customStyle="1" w:styleId="ac">
    <w:name w:val="Другое"/>
    <w:basedOn w:val="a"/>
    <w:link w:val="ab"/>
    <w:rsid w:val="00A77847"/>
    <w:pPr>
      <w:widowControl w:val="0"/>
      <w:spacing w:after="0" w:line="240" w:lineRule="auto"/>
      <w:ind w:left="0" w:right="0" w:firstLine="0"/>
      <w:jc w:val="left"/>
    </w:pPr>
    <w:rPr>
      <w:color w:val="auto"/>
      <w:sz w:val="22"/>
    </w:rPr>
  </w:style>
  <w:style w:type="character" w:customStyle="1" w:styleId="2">
    <w:name w:val="Заголовок №2_"/>
    <w:basedOn w:val="a0"/>
    <w:link w:val="20"/>
    <w:rsid w:val="001C4A0E"/>
    <w:rPr>
      <w:rFonts w:ascii="Times New Roman" w:eastAsia="Times New Roman" w:hAnsi="Times New Roman" w:cs="Times New Roman"/>
      <w:b/>
      <w:bCs/>
    </w:rPr>
  </w:style>
  <w:style w:type="paragraph" w:customStyle="1" w:styleId="20">
    <w:name w:val="Заголовок №2"/>
    <w:basedOn w:val="a"/>
    <w:link w:val="2"/>
    <w:rsid w:val="001C4A0E"/>
    <w:pPr>
      <w:widowControl w:val="0"/>
      <w:spacing w:after="80" w:line="240" w:lineRule="auto"/>
      <w:ind w:left="0" w:right="0" w:firstLine="0"/>
      <w:jc w:val="left"/>
      <w:outlineLvl w:val="1"/>
    </w:pPr>
    <w:rPr>
      <w:b/>
      <w:bCs/>
      <w:color w:val="auto"/>
      <w:sz w:val="22"/>
    </w:rPr>
  </w:style>
  <w:style w:type="table" w:styleId="ad">
    <w:name w:val="Table Grid"/>
    <w:basedOn w:val="a1"/>
    <w:uiPriority w:val="39"/>
    <w:rsid w:val="00C800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2069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andia.ru/text/tema/stroy/materials/" TargetMode="External"/><Relationship Id="rId18" Type="http://schemas.openxmlformats.org/officeDocument/2006/relationships/header" Target="header2.xml"/><Relationship Id="rId26" Type="http://schemas.openxmlformats.org/officeDocument/2006/relationships/hyperlink" Target="http://www.vuzlib.net/" TargetMode="External"/><Relationship Id="rId39"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http://www.pfrf.ru/" TargetMode="External"/><Relationship Id="rId42"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pandia.ru/text/category/stroitelmznie_raboti/" TargetMode="External"/><Relationship Id="rId17" Type="http://schemas.openxmlformats.org/officeDocument/2006/relationships/header" Target="header1.xml"/><Relationship Id="rId25" Type="http://schemas.openxmlformats.org/officeDocument/2006/relationships/hyperlink" Target="http://www.edu-all.ru/" TargetMode="External"/><Relationship Id="rId33" Type="http://schemas.openxmlformats.org/officeDocument/2006/relationships/hyperlink" Target="https://www.nalog.ru/"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pandia.ru/text/category/kompmzyuternaya_tehnika_i_rashodnie_materiali/" TargetMode="External"/><Relationship Id="rId20" Type="http://schemas.openxmlformats.org/officeDocument/2006/relationships/footer" Target="footer3.xml"/><Relationship Id="rId29" Type="http://schemas.openxmlformats.org/officeDocument/2006/relationships/hyperlink" Target="https://znanium.com"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aktcionernie_obshestva/" TargetMode="External"/><Relationship Id="rId24" Type="http://schemas.openxmlformats.org/officeDocument/2006/relationships/hyperlink" Target="http://www.firo.ru/" TargetMode="External"/><Relationship Id="rId32" Type="http://schemas.openxmlformats.org/officeDocument/2006/relationships/hyperlink" Target="https://www.minfin.ru/ru/perfomance/" TargetMode="External"/><Relationship Id="rId37" Type="http://schemas.openxmlformats.org/officeDocument/2006/relationships/hyperlink" Target="http://www.gks.ru/" TargetMode="Externa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andia.ru/text/category/buhgalterskij_uchet/" TargetMode="External"/><Relationship Id="rId23" Type="http://schemas.openxmlformats.org/officeDocument/2006/relationships/hyperlink" Target="http://window.edu.ru/" TargetMode="External"/><Relationship Id="rId28" Type="http://schemas.openxmlformats.org/officeDocument/2006/relationships/hyperlink" Target="https://www.book.ru" TargetMode="External"/><Relationship Id="rId36" Type="http://schemas.openxmlformats.org/officeDocument/2006/relationships/hyperlink" Target="http://www.ffoms.ru/" TargetMode="External"/><Relationship Id="rId10" Type="http://schemas.openxmlformats.org/officeDocument/2006/relationships/hyperlink" Target="http://www.pandia.ru/text/category/vidi_deyatelmznosti/" TargetMode="External"/><Relationship Id="rId19" Type="http://schemas.openxmlformats.org/officeDocument/2006/relationships/footer" Target="footer2.xml"/><Relationship Id="rId31" Type="http://schemas.openxmlformats.org/officeDocument/2006/relationships/hyperlink" Target="http://www.garant.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pandia.ru/text/tema/stroy/materials/" TargetMode="External"/><Relationship Id="rId22" Type="http://schemas.openxmlformats.org/officeDocument/2006/relationships/footer" Target="footer4.xml"/><Relationship Id="rId27" Type="http://schemas.openxmlformats.org/officeDocument/2006/relationships/hyperlink" Target="https://urait.ru" TargetMode="External"/><Relationship Id="rId30" Type="http://schemas.openxmlformats.org/officeDocument/2006/relationships/hyperlink" Target="http://konsultant.ru/" TargetMode="External"/><Relationship Id="rId35" Type="http://schemas.openxmlformats.org/officeDocument/2006/relationships/hyperlink" Target="http://fss.ru/" TargetMode="External"/><Relationship Id="rId43"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1AC01-8C6B-4622-926E-44DDB0CC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26</Pages>
  <Words>9532</Words>
  <Characters>54339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СФЭК</dc:creator>
  <cp:keywords/>
  <cp:lastModifiedBy>Win10</cp:lastModifiedBy>
  <cp:revision>19</cp:revision>
  <dcterms:created xsi:type="dcterms:W3CDTF">2022-07-18T12:15:00Z</dcterms:created>
  <dcterms:modified xsi:type="dcterms:W3CDTF">2024-12-12T19:28:00Z</dcterms:modified>
</cp:coreProperties>
</file>